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2DD6" w14:textId="19279EFD" w:rsidR="00AC3131" w:rsidRPr="000F7C27" w:rsidRDefault="00AC3131" w:rsidP="00A75358">
      <w:pPr>
        <w:spacing w:after="0" w:line="240" w:lineRule="auto"/>
        <w:jc w:val="center"/>
        <w:rPr>
          <w:rFonts w:ascii="Batang" w:eastAsia="Batang" w:hAnsi="Batang"/>
        </w:rPr>
      </w:pPr>
      <w:r w:rsidRPr="000F7C27">
        <w:rPr>
          <w:rFonts w:ascii="Batang" w:eastAsia="Batang" w:hAnsi="Batang"/>
        </w:rPr>
        <w:t>Vincent F</w:t>
      </w:r>
      <w:r w:rsidR="00657EB2" w:rsidRPr="000F7C27">
        <w:rPr>
          <w:rFonts w:ascii="Batang" w:eastAsia="Batang" w:hAnsi="Batang"/>
          <w:smallCaps/>
        </w:rPr>
        <w:t>aillet</w:t>
      </w:r>
    </w:p>
    <w:p w14:paraId="17881E12" w14:textId="77777777" w:rsidR="00AC3131" w:rsidRPr="000F7C27" w:rsidRDefault="00AC3131" w:rsidP="00A75358">
      <w:pPr>
        <w:spacing w:after="0" w:line="240" w:lineRule="auto"/>
        <w:jc w:val="center"/>
        <w:rPr>
          <w:rFonts w:ascii="Batang" w:eastAsia="Batang" w:hAnsi="Batang"/>
        </w:rPr>
      </w:pPr>
      <w:r w:rsidRPr="000F7C27">
        <w:rPr>
          <w:rFonts w:ascii="Batang" w:eastAsia="Batang" w:hAnsi="Batang"/>
        </w:rPr>
        <w:t xml:space="preserve">13, rue </w:t>
      </w:r>
      <w:proofErr w:type="spellStart"/>
      <w:r w:rsidRPr="000F7C27">
        <w:rPr>
          <w:rFonts w:ascii="Batang" w:eastAsia="Batang" w:hAnsi="Batang"/>
        </w:rPr>
        <w:t>Boschot</w:t>
      </w:r>
      <w:proofErr w:type="spellEnd"/>
    </w:p>
    <w:p w14:paraId="5BF65C46" w14:textId="77777777" w:rsidR="00AC3131" w:rsidRPr="000F7C27" w:rsidRDefault="00AC3131" w:rsidP="00A75358">
      <w:pPr>
        <w:spacing w:after="0" w:line="240" w:lineRule="auto"/>
        <w:jc w:val="center"/>
        <w:rPr>
          <w:rFonts w:ascii="Batang" w:eastAsia="Batang" w:hAnsi="Batang"/>
        </w:rPr>
      </w:pPr>
      <w:r w:rsidRPr="000F7C27">
        <w:rPr>
          <w:rFonts w:ascii="Batang" w:eastAsia="Batang" w:hAnsi="Batang"/>
        </w:rPr>
        <w:t>94120 F</w:t>
      </w:r>
      <w:r w:rsidRPr="000F7C27">
        <w:rPr>
          <w:rFonts w:ascii="Batang" w:eastAsia="Batang" w:hAnsi="Batang"/>
          <w:smallCaps/>
        </w:rPr>
        <w:t>ontenay-sou</w:t>
      </w:r>
      <w:bookmarkStart w:id="0" w:name="_Hlk162505154"/>
      <w:r w:rsidRPr="000F7C27">
        <w:rPr>
          <w:rFonts w:ascii="Batang" w:eastAsia="Batang" w:hAnsi="Batang"/>
          <w:smallCaps/>
        </w:rPr>
        <w:t>s-Bois</w:t>
      </w:r>
    </w:p>
    <w:p w14:paraId="3ABD816C" w14:textId="77777777" w:rsidR="00AC3131" w:rsidRPr="000F7C27" w:rsidRDefault="00AC3131" w:rsidP="00A75358">
      <w:pPr>
        <w:spacing w:after="0" w:line="240" w:lineRule="auto"/>
        <w:jc w:val="center"/>
        <w:rPr>
          <w:rFonts w:ascii="Batang" w:eastAsia="Batang" w:hAnsi="Batang"/>
        </w:rPr>
      </w:pPr>
      <w:r w:rsidRPr="000F7C27">
        <w:rPr>
          <w:rFonts w:ascii="Batang" w:eastAsia="Batang" w:hAnsi="Batang"/>
        </w:rPr>
        <w:t>__________</w:t>
      </w:r>
    </w:p>
    <w:bookmarkEnd w:id="0"/>
    <w:p w14:paraId="131AE075" w14:textId="2F702ACD" w:rsidR="00AC3131" w:rsidRPr="000F7C27" w:rsidRDefault="00AC3131" w:rsidP="009536C2">
      <w:pPr>
        <w:spacing w:before="60" w:after="0" w:line="240" w:lineRule="auto"/>
        <w:jc w:val="center"/>
        <w:rPr>
          <w:rFonts w:ascii="Batang" w:eastAsia="Batang" w:hAnsi="Batang"/>
        </w:rPr>
      </w:pPr>
      <w:r w:rsidRPr="000F7C27">
        <w:rPr>
          <w:rFonts w:ascii="Batang" w:eastAsia="Batang" w:hAnsi="Batang"/>
        </w:rPr>
        <w:t>vincent.faillet@</w:t>
      </w:r>
      <w:r w:rsidR="00DB5431" w:rsidRPr="000F7C27">
        <w:rPr>
          <w:rFonts w:ascii="Batang" w:eastAsia="Batang" w:hAnsi="Batang"/>
        </w:rPr>
        <w:t>vet-alfort.fr</w:t>
      </w:r>
    </w:p>
    <w:p w14:paraId="43D6DC63" w14:textId="36A561C0" w:rsidR="00AC3131" w:rsidRPr="000F7C27" w:rsidRDefault="00974AEC" w:rsidP="009536C2">
      <w:pPr>
        <w:spacing w:after="0" w:line="240" w:lineRule="auto"/>
        <w:jc w:val="center"/>
        <w:rPr>
          <w:rFonts w:ascii="Batang" w:eastAsia="Batang" w:hAnsi="Batang"/>
        </w:rPr>
      </w:pPr>
      <w:r w:rsidRPr="000F7C27">
        <w:rPr>
          <w:rFonts w:ascii="Batang" w:eastAsia="Batang" w:hAnsi="Batang"/>
        </w:rPr>
        <w:t>Numéro de qualification : 24270404781</w:t>
      </w:r>
    </w:p>
    <w:p w14:paraId="7D311E90" w14:textId="77777777" w:rsidR="009536C2" w:rsidRDefault="009536C2" w:rsidP="00A75358">
      <w:pPr>
        <w:spacing w:after="0" w:line="240" w:lineRule="auto"/>
        <w:rPr>
          <w:rFonts w:ascii="Batang" w:eastAsia="Batang" w:hAnsi="Batang"/>
        </w:rPr>
      </w:pPr>
    </w:p>
    <w:p w14:paraId="09536C39" w14:textId="77777777" w:rsidR="009536C2" w:rsidRDefault="009536C2" w:rsidP="00A75358">
      <w:pPr>
        <w:spacing w:after="0" w:line="240" w:lineRule="auto"/>
        <w:rPr>
          <w:rFonts w:ascii="Batang" w:eastAsia="Batang" w:hAnsi="Batang"/>
        </w:rPr>
      </w:pPr>
    </w:p>
    <w:p w14:paraId="6C0CEF52" w14:textId="77777777" w:rsidR="00AC3131" w:rsidRDefault="00AC3131" w:rsidP="00A75358">
      <w:pPr>
        <w:spacing w:after="0" w:line="240" w:lineRule="auto"/>
        <w:rPr>
          <w:rFonts w:ascii="Batang" w:eastAsia="Batang" w:hAnsi="Batang"/>
        </w:rPr>
      </w:pPr>
    </w:p>
    <w:p w14:paraId="5CA06A21" w14:textId="77777777" w:rsidR="00AC3131" w:rsidRDefault="00AC3131" w:rsidP="00A75358">
      <w:pPr>
        <w:spacing w:after="0" w:line="240" w:lineRule="auto"/>
        <w:rPr>
          <w:rFonts w:ascii="Batang" w:eastAsia="Batang" w:hAnsi="Batang"/>
        </w:rPr>
      </w:pPr>
    </w:p>
    <w:p w14:paraId="4EEE2543" w14:textId="77777777" w:rsidR="00741FBE" w:rsidRDefault="00741FBE" w:rsidP="00A75358">
      <w:pPr>
        <w:spacing w:after="0" w:line="240" w:lineRule="auto"/>
        <w:rPr>
          <w:rFonts w:ascii="Batang" w:eastAsia="Batang" w:hAnsi="Batang"/>
        </w:rPr>
      </w:pPr>
    </w:p>
    <w:p w14:paraId="41376CF7" w14:textId="77777777" w:rsidR="00741FBE" w:rsidRDefault="00741FBE" w:rsidP="00A75358">
      <w:pPr>
        <w:spacing w:after="0" w:line="240" w:lineRule="auto"/>
        <w:rPr>
          <w:rFonts w:ascii="Batang" w:eastAsia="Batang" w:hAnsi="Batang"/>
        </w:rPr>
      </w:pPr>
    </w:p>
    <w:p w14:paraId="28C89D21" w14:textId="77777777" w:rsidR="00741FBE" w:rsidRDefault="00741FBE" w:rsidP="00A75358">
      <w:pPr>
        <w:spacing w:after="0" w:line="240" w:lineRule="auto"/>
        <w:rPr>
          <w:rFonts w:ascii="Batang" w:eastAsia="Batang" w:hAnsi="Batang"/>
        </w:rPr>
        <w:sectPr w:rsidR="00741FBE" w:rsidSect="00974AEC">
          <w:pgSz w:w="11906" w:h="16838"/>
          <w:pgMar w:top="1417" w:right="849" w:bottom="1417" w:left="851" w:header="708" w:footer="708" w:gutter="0"/>
          <w:cols w:num="2" w:space="1702"/>
          <w:docGrid w:linePitch="360"/>
        </w:sectPr>
      </w:pPr>
    </w:p>
    <w:p w14:paraId="06C0A605" w14:textId="1090BA4C" w:rsidR="002C4287" w:rsidRDefault="002C4287" w:rsidP="00A75358">
      <w:pPr>
        <w:spacing w:after="0" w:line="240" w:lineRule="auto"/>
        <w:ind w:right="6095" w:firstLine="708"/>
        <w:rPr>
          <w:rFonts w:ascii="Batang" w:eastAsia="Batang" w:hAnsi="Batang"/>
        </w:rPr>
      </w:pPr>
    </w:p>
    <w:p w14:paraId="4F515491" w14:textId="77777777" w:rsidR="002C4287" w:rsidRDefault="002C4287" w:rsidP="00A75358">
      <w:pPr>
        <w:spacing w:after="0" w:line="240" w:lineRule="auto"/>
        <w:jc w:val="center"/>
        <w:rPr>
          <w:b/>
          <w:bCs/>
          <w:sz w:val="36"/>
          <w:szCs w:val="36"/>
        </w:rPr>
      </w:pPr>
    </w:p>
    <w:p w14:paraId="3F1F8105" w14:textId="77777777" w:rsidR="009536C2" w:rsidRDefault="009536C2" w:rsidP="00A75358">
      <w:pPr>
        <w:spacing w:after="0" w:line="240" w:lineRule="auto"/>
        <w:jc w:val="center"/>
        <w:rPr>
          <w:b/>
          <w:bCs/>
          <w:sz w:val="36"/>
          <w:szCs w:val="36"/>
        </w:rPr>
      </w:pPr>
    </w:p>
    <w:p w14:paraId="68C88C42" w14:textId="353C54DB" w:rsidR="002C4287" w:rsidRDefault="009E41CB" w:rsidP="00A75358">
      <w:pPr>
        <w:spacing w:after="0" w:line="240" w:lineRule="auto"/>
        <w:jc w:val="center"/>
        <w:rPr>
          <w:rFonts w:ascii="Batang" w:eastAsia="Batang" w:hAnsi="Batang"/>
          <w:b/>
          <w:bCs/>
          <w:sz w:val="32"/>
          <w:szCs w:val="32"/>
        </w:rPr>
      </w:pPr>
      <w:r w:rsidRPr="009E41CB">
        <w:rPr>
          <w:rFonts w:ascii="Batang" w:eastAsia="Batang" w:hAnsi="Batang"/>
          <w:b/>
          <w:bCs/>
          <w:i/>
          <w:iCs/>
          <w:sz w:val="32"/>
          <w:szCs w:val="32"/>
        </w:rPr>
        <w:t>Curriculum vitæ</w:t>
      </w:r>
    </w:p>
    <w:p w14:paraId="1455000F" w14:textId="77777777" w:rsidR="00F03664" w:rsidRDefault="00F03664" w:rsidP="00A75358">
      <w:pPr>
        <w:spacing w:after="0" w:line="240" w:lineRule="auto"/>
        <w:jc w:val="center"/>
        <w:rPr>
          <w:rFonts w:ascii="Batang" w:eastAsia="Batang" w:hAnsi="Batang"/>
          <w:b/>
          <w:bCs/>
          <w:sz w:val="32"/>
          <w:szCs w:val="32"/>
        </w:rPr>
      </w:pPr>
    </w:p>
    <w:p w14:paraId="7544C198" w14:textId="77777777" w:rsidR="006A04E4" w:rsidRPr="009E41CB" w:rsidRDefault="006A04E4" w:rsidP="00A75358">
      <w:pPr>
        <w:spacing w:after="0" w:line="240" w:lineRule="auto"/>
        <w:jc w:val="center"/>
        <w:rPr>
          <w:rFonts w:ascii="Batang" w:eastAsia="Batang" w:hAnsi="Batang"/>
          <w:b/>
          <w:bCs/>
          <w:sz w:val="32"/>
          <w:szCs w:val="32"/>
        </w:rPr>
      </w:pPr>
    </w:p>
    <w:p w14:paraId="695768EB" w14:textId="07A4651D" w:rsidR="0098605B" w:rsidRPr="0098605B" w:rsidRDefault="0098605B" w:rsidP="0098605B">
      <w:pPr>
        <w:spacing w:after="0" w:line="240" w:lineRule="auto"/>
        <w:jc w:val="both"/>
        <w:rPr>
          <w:rFonts w:ascii="Batang" w:eastAsia="Batang" w:hAnsi="Batang"/>
        </w:rPr>
      </w:pPr>
      <w:r w:rsidRPr="0098605B">
        <w:rPr>
          <w:rFonts w:ascii="Batang" w:eastAsia="Batang" w:hAnsi="Batang"/>
        </w:rPr>
        <w:t>Spécialiste de la forme scolaire et de l’enseignement mutuel, mes recherches interrogent l’évolution de l’école à l’ère d</w:t>
      </w:r>
      <w:r>
        <w:rPr>
          <w:rFonts w:ascii="Batang" w:eastAsia="Batang" w:hAnsi="Batang"/>
        </w:rPr>
        <w:t>’I</w:t>
      </w:r>
      <w:r w:rsidRPr="0098605B">
        <w:rPr>
          <w:rFonts w:ascii="Batang" w:eastAsia="Batang" w:hAnsi="Batang"/>
        </w:rPr>
        <w:t>nternet et de l’intelligence artificielle. J’analyse les pratiques juvéniles – entraide entre pairs, recours aux réseaux sociaux, aux agents conversationnels – et leurs interactions avec les cadres scolaires traditionnels. Ces travaux mettent en lumière les tensions mais aussi les opportunités qu’ouvrent de telles pratiques pour repenser les modalités d’enseignement et d’apprentissage. Ils s’inscrivent dans une perspective scientifique et institutionnelle : produire des connaissances académiques, accompagner les enseignants dans l’innovation pédagogique et éclairer les choix éducatifs systémiques.</w:t>
      </w:r>
    </w:p>
    <w:p w14:paraId="61C5E258" w14:textId="77777777" w:rsidR="006A72F5" w:rsidRDefault="006A72F5" w:rsidP="006A72F5">
      <w:pPr>
        <w:spacing w:after="0" w:line="240" w:lineRule="auto"/>
        <w:jc w:val="both"/>
        <w:rPr>
          <w:b/>
          <w:bCs/>
          <w:sz w:val="36"/>
          <w:szCs w:val="36"/>
        </w:rPr>
      </w:pPr>
    </w:p>
    <w:p w14:paraId="3F000E4C" w14:textId="79373EEC" w:rsidR="002C4287" w:rsidRDefault="009E41CB" w:rsidP="00A75358">
      <w:pPr>
        <w:pBdr>
          <w:bottom w:val="single" w:sz="6" w:space="1" w:color="auto"/>
        </w:pBdr>
        <w:spacing w:after="0" w:line="240" w:lineRule="auto"/>
        <w:rPr>
          <w:rFonts w:ascii="Batang" w:eastAsia="Batang" w:hAnsi="Batang"/>
          <w:b/>
          <w:bCs/>
          <w:sz w:val="32"/>
          <w:szCs w:val="32"/>
        </w:rPr>
      </w:pPr>
      <w:r w:rsidRPr="009E41CB">
        <w:rPr>
          <w:rFonts w:ascii="Batang" w:eastAsia="Batang" w:hAnsi="Batang"/>
          <w:b/>
          <w:bCs/>
          <w:sz w:val="32"/>
          <w:szCs w:val="32"/>
        </w:rPr>
        <w:t>Parcours professionnel</w:t>
      </w:r>
    </w:p>
    <w:p w14:paraId="39978E01" w14:textId="77777777" w:rsidR="009E41CB" w:rsidRPr="009E41CB" w:rsidRDefault="009E41CB" w:rsidP="00A75358">
      <w:pPr>
        <w:tabs>
          <w:tab w:val="left" w:pos="284"/>
        </w:tabs>
        <w:spacing w:after="0" w:line="240" w:lineRule="auto"/>
        <w:ind w:left="-426" w:firstLine="426"/>
        <w:rPr>
          <w:rFonts w:ascii="Batang" w:eastAsia="Batang" w:hAnsi="Batang"/>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3"/>
      </w:tblGrid>
      <w:tr w:rsidR="009E41CB" w:rsidRPr="00AD163A" w14:paraId="6BA3FAAC" w14:textId="77777777" w:rsidTr="00EC1362">
        <w:tc>
          <w:tcPr>
            <w:tcW w:w="1413" w:type="dxa"/>
          </w:tcPr>
          <w:p w14:paraId="6CCF92F3" w14:textId="2150041B" w:rsidR="009E41CB" w:rsidRPr="00F859CF" w:rsidRDefault="009E41CB" w:rsidP="00A75358">
            <w:pPr>
              <w:jc w:val="both"/>
              <w:rPr>
                <w:rFonts w:ascii="Batang" w:eastAsia="Batang" w:hAnsi="Batang"/>
                <w:sz w:val="20"/>
                <w:szCs w:val="20"/>
              </w:rPr>
            </w:pPr>
            <w:r w:rsidRPr="00F859CF">
              <w:rPr>
                <w:rFonts w:ascii="Batang" w:eastAsia="Batang" w:hAnsi="Batang"/>
                <w:sz w:val="20"/>
                <w:szCs w:val="20"/>
              </w:rPr>
              <w:t>2024</w:t>
            </w:r>
          </w:p>
        </w:tc>
        <w:tc>
          <w:tcPr>
            <w:tcW w:w="8783" w:type="dxa"/>
          </w:tcPr>
          <w:p w14:paraId="72456797" w14:textId="31221BB7" w:rsidR="009E41CB" w:rsidRPr="00AD163A" w:rsidRDefault="009E41CB" w:rsidP="00EF0A8C">
            <w:pPr>
              <w:spacing w:after="120"/>
              <w:jc w:val="both"/>
              <w:rPr>
                <w:rFonts w:ascii="Batang" w:eastAsia="Batang" w:hAnsi="Batang"/>
              </w:rPr>
            </w:pPr>
            <w:r w:rsidRPr="00AD163A">
              <w:rPr>
                <w:rFonts w:ascii="Batang" w:eastAsia="Batang" w:hAnsi="Batang"/>
                <w:b/>
                <w:bCs/>
              </w:rPr>
              <w:t>Qualifié aux fonctions de maître de conférences</w:t>
            </w:r>
            <w:r w:rsidRPr="00AD163A">
              <w:rPr>
                <w:rFonts w:ascii="Batang" w:eastAsia="Batang" w:hAnsi="Batang"/>
              </w:rPr>
              <w:t xml:space="preserve"> par le Conseil national des universités pour la section 70 (sciences de l’éducation et de la formation)</w:t>
            </w:r>
            <w:r w:rsidR="00847A09" w:rsidRPr="00AD163A">
              <w:rPr>
                <w:rFonts w:ascii="Batang" w:eastAsia="Batang" w:hAnsi="Batang"/>
              </w:rPr>
              <w:t>.</w:t>
            </w:r>
          </w:p>
        </w:tc>
      </w:tr>
      <w:tr w:rsidR="009E41CB" w:rsidRPr="00AD163A" w14:paraId="2F4ACA9D" w14:textId="77777777" w:rsidTr="00EC1362">
        <w:tc>
          <w:tcPr>
            <w:tcW w:w="1413" w:type="dxa"/>
          </w:tcPr>
          <w:p w14:paraId="0CD48B34" w14:textId="63142E4B" w:rsidR="009E41CB" w:rsidRPr="00F859CF" w:rsidRDefault="009E41CB" w:rsidP="00A75358">
            <w:pPr>
              <w:jc w:val="both"/>
              <w:rPr>
                <w:rFonts w:ascii="Batang" w:eastAsia="Batang" w:hAnsi="Batang"/>
                <w:sz w:val="20"/>
                <w:szCs w:val="20"/>
              </w:rPr>
            </w:pPr>
            <w:r w:rsidRPr="00F859CF">
              <w:rPr>
                <w:rFonts w:ascii="Batang" w:eastAsia="Batang" w:hAnsi="Batang"/>
                <w:sz w:val="20"/>
                <w:szCs w:val="20"/>
              </w:rPr>
              <w:t>2023</w:t>
            </w:r>
          </w:p>
        </w:tc>
        <w:tc>
          <w:tcPr>
            <w:tcW w:w="8783" w:type="dxa"/>
          </w:tcPr>
          <w:p w14:paraId="50ED00F6" w14:textId="55B5432C" w:rsidR="009E41CB" w:rsidRPr="00AD163A" w:rsidRDefault="00847A09" w:rsidP="00EF0A8C">
            <w:pPr>
              <w:spacing w:after="120"/>
              <w:jc w:val="both"/>
              <w:rPr>
                <w:rFonts w:ascii="Batang" w:eastAsia="Batang" w:hAnsi="Batang"/>
              </w:rPr>
            </w:pPr>
            <w:r w:rsidRPr="00AD163A">
              <w:rPr>
                <w:rFonts w:ascii="Batang" w:eastAsia="Batang" w:hAnsi="Batang"/>
                <w:b/>
                <w:bCs/>
              </w:rPr>
              <w:t>Professeur agrégé affecté dans l</w:t>
            </w:r>
            <w:r w:rsidR="00771D34">
              <w:rPr>
                <w:rFonts w:ascii="Batang" w:eastAsia="Batang" w:hAnsi="Batang"/>
                <w:b/>
                <w:bCs/>
              </w:rPr>
              <w:t>’enseignement</w:t>
            </w:r>
            <w:r w:rsidRPr="00AD163A">
              <w:rPr>
                <w:rFonts w:ascii="Batang" w:eastAsia="Batang" w:hAnsi="Batang"/>
                <w:b/>
                <w:bCs/>
              </w:rPr>
              <w:t xml:space="preserve"> supérieur</w:t>
            </w:r>
            <w:r w:rsidRPr="00AD163A">
              <w:rPr>
                <w:rFonts w:ascii="Batang" w:eastAsia="Batang" w:hAnsi="Batang"/>
              </w:rPr>
              <w:t xml:space="preserve"> à temps plein à l’école nationale vétérinaire d’Alfort.</w:t>
            </w:r>
          </w:p>
        </w:tc>
      </w:tr>
      <w:tr w:rsidR="009E41CB" w:rsidRPr="00AD163A" w14:paraId="74A85C26" w14:textId="77777777" w:rsidTr="00EC1362">
        <w:tc>
          <w:tcPr>
            <w:tcW w:w="1413" w:type="dxa"/>
          </w:tcPr>
          <w:p w14:paraId="634BBC6E" w14:textId="5DB78ACA" w:rsidR="009E41CB" w:rsidRPr="00F859CF" w:rsidRDefault="00847A09" w:rsidP="00A75358">
            <w:pPr>
              <w:jc w:val="both"/>
              <w:rPr>
                <w:rFonts w:ascii="Batang" w:eastAsia="Batang" w:hAnsi="Batang"/>
                <w:sz w:val="20"/>
                <w:szCs w:val="20"/>
              </w:rPr>
            </w:pPr>
            <w:r w:rsidRPr="00F859CF">
              <w:rPr>
                <w:rFonts w:ascii="Batang" w:eastAsia="Batang" w:hAnsi="Batang"/>
                <w:sz w:val="20"/>
                <w:szCs w:val="20"/>
              </w:rPr>
              <w:t>2006-2023</w:t>
            </w:r>
          </w:p>
        </w:tc>
        <w:tc>
          <w:tcPr>
            <w:tcW w:w="8783" w:type="dxa"/>
          </w:tcPr>
          <w:p w14:paraId="6B88A82B" w14:textId="5A8134B3" w:rsidR="009E41CB" w:rsidRPr="00AD163A" w:rsidRDefault="00847A09" w:rsidP="00EF0A8C">
            <w:pPr>
              <w:spacing w:after="120"/>
              <w:jc w:val="both"/>
              <w:rPr>
                <w:rFonts w:ascii="Batang" w:eastAsia="Batang" w:hAnsi="Batang"/>
              </w:rPr>
            </w:pPr>
            <w:r w:rsidRPr="00F859CF">
              <w:rPr>
                <w:rFonts w:ascii="Batang" w:eastAsia="Batang" w:hAnsi="Batang"/>
                <w:b/>
                <w:bCs/>
              </w:rPr>
              <w:t>Professeur agrégé</w:t>
            </w:r>
            <w:r w:rsidRPr="00AD163A">
              <w:rPr>
                <w:rFonts w:ascii="Batang" w:eastAsia="Batang" w:hAnsi="Batang"/>
              </w:rPr>
              <w:t xml:space="preserve"> en lycée à temps plein.</w:t>
            </w:r>
          </w:p>
        </w:tc>
      </w:tr>
      <w:tr w:rsidR="009E41CB" w:rsidRPr="00AD163A" w14:paraId="5DCAAE43" w14:textId="77777777" w:rsidTr="00EC1362">
        <w:tc>
          <w:tcPr>
            <w:tcW w:w="1413" w:type="dxa"/>
          </w:tcPr>
          <w:p w14:paraId="79E4189C" w14:textId="7DED9F9C" w:rsidR="009E41CB" w:rsidRPr="00F859CF" w:rsidRDefault="00847A09" w:rsidP="00A75358">
            <w:pPr>
              <w:jc w:val="both"/>
              <w:rPr>
                <w:rFonts w:ascii="Batang" w:eastAsia="Batang" w:hAnsi="Batang"/>
                <w:sz w:val="20"/>
                <w:szCs w:val="20"/>
              </w:rPr>
            </w:pPr>
            <w:r w:rsidRPr="00F859CF">
              <w:rPr>
                <w:rFonts w:ascii="Batang" w:eastAsia="Batang" w:hAnsi="Batang"/>
                <w:sz w:val="20"/>
                <w:szCs w:val="20"/>
              </w:rPr>
              <w:t>2000-2006</w:t>
            </w:r>
          </w:p>
        </w:tc>
        <w:tc>
          <w:tcPr>
            <w:tcW w:w="8783" w:type="dxa"/>
          </w:tcPr>
          <w:p w14:paraId="3E910DC9" w14:textId="29CFA5B3" w:rsidR="009E41CB" w:rsidRPr="00AD163A" w:rsidRDefault="00847A09" w:rsidP="0050087A">
            <w:pPr>
              <w:spacing w:after="60"/>
              <w:jc w:val="both"/>
              <w:rPr>
                <w:rFonts w:ascii="Batang" w:eastAsia="Batang" w:hAnsi="Batang"/>
              </w:rPr>
            </w:pPr>
            <w:r w:rsidRPr="004204A4">
              <w:rPr>
                <w:rFonts w:ascii="Batang" w:eastAsia="Batang" w:hAnsi="Batang"/>
                <w:b/>
                <w:bCs/>
              </w:rPr>
              <w:t>Professeur</w:t>
            </w:r>
            <w:r w:rsidRPr="00AD163A">
              <w:rPr>
                <w:rFonts w:ascii="Batang" w:eastAsia="Batang" w:hAnsi="Batang"/>
              </w:rPr>
              <w:t xml:space="preserve"> en collège à temps plein.</w:t>
            </w:r>
          </w:p>
        </w:tc>
      </w:tr>
    </w:tbl>
    <w:p w14:paraId="01523DD2" w14:textId="77777777" w:rsidR="002C4287" w:rsidRPr="00F214F1" w:rsidRDefault="002C4287" w:rsidP="0050087A">
      <w:pPr>
        <w:spacing w:after="0" w:line="240" w:lineRule="auto"/>
        <w:jc w:val="both"/>
        <w:rPr>
          <w:rFonts w:ascii="Batang" w:eastAsia="Batang" w:hAnsi="Batang"/>
          <w:sz w:val="36"/>
          <w:szCs w:val="36"/>
        </w:rPr>
      </w:pPr>
    </w:p>
    <w:p w14:paraId="756E2DE7" w14:textId="1BABF463" w:rsidR="00847A09" w:rsidRDefault="00847A09" w:rsidP="00A75358">
      <w:pPr>
        <w:pBdr>
          <w:bottom w:val="single" w:sz="6" w:space="1" w:color="auto"/>
        </w:pBdr>
        <w:spacing w:after="0" w:line="240" w:lineRule="auto"/>
        <w:rPr>
          <w:rFonts w:ascii="Batang" w:eastAsia="Batang" w:hAnsi="Batang"/>
          <w:b/>
          <w:bCs/>
          <w:sz w:val="32"/>
          <w:szCs w:val="32"/>
        </w:rPr>
      </w:pPr>
      <w:r>
        <w:rPr>
          <w:rFonts w:ascii="Batang" w:eastAsia="Batang" w:hAnsi="Batang"/>
          <w:b/>
          <w:bCs/>
          <w:sz w:val="32"/>
          <w:szCs w:val="32"/>
        </w:rPr>
        <w:t>Formation et titres universitaires</w:t>
      </w:r>
    </w:p>
    <w:p w14:paraId="1EE3F061" w14:textId="77777777" w:rsidR="00847A09" w:rsidRPr="009E41CB" w:rsidRDefault="00847A09" w:rsidP="00A75358">
      <w:pPr>
        <w:tabs>
          <w:tab w:val="left" w:pos="284"/>
        </w:tabs>
        <w:spacing w:after="0" w:line="240" w:lineRule="auto"/>
        <w:ind w:left="-426" w:firstLine="426"/>
        <w:rPr>
          <w:rFonts w:ascii="Batang" w:eastAsia="Batang" w:hAnsi="Batang"/>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3"/>
      </w:tblGrid>
      <w:tr w:rsidR="00847A09" w:rsidRPr="00847A09" w14:paraId="71B07ED8" w14:textId="77777777" w:rsidTr="00F859CF">
        <w:tc>
          <w:tcPr>
            <w:tcW w:w="1413" w:type="dxa"/>
          </w:tcPr>
          <w:p w14:paraId="29897DA6" w14:textId="7D766AF2" w:rsidR="00847A09" w:rsidRPr="00F859CF" w:rsidRDefault="00847A09" w:rsidP="00A75358">
            <w:pPr>
              <w:rPr>
                <w:rFonts w:ascii="Batang" w:eastAsia="Batang" w:hAnsi="Batang"/>
                <w:sz w:val="20"/>
                <w:szCs w:val="20"/>
              </w:rPr>
            </w:pPr>
            <w:r w:rsidRPr="00F859CF">
              <w:rPr>
                <w:rFonts w:ascii="Batang" w:eastAsia="Batang" w:hAnsi="Batang"/>
                <w:sz w:val="20"/>
                <w:szCs w:val="20"/>
              </w:rPr>
              <w:t>2023</w:t>
            </w:r>
          </w:p>
        </w:tc>
        <w:tc>
          <w:tcPr>
            <w:tcW w:w="8783" w:type="dxa"/>
          </w:tcPr>
          <w:p w14:paraId="61874E35" w14:textId="4D8B8D71" w:rsidR="00847A09" w:rsidRDefault="00847A09" w:rsidP="00A75358">
            <w:pPr>
              <w:spacing w:after="60"/>
              <w:jc w:val="both"/>
              <w:rPr>
                <w:rFonts w:ascii="Batang" w:eastAsia="Batang" w:hAnsi="Batang"/>
              </w:rPr>
            </w:pPr>
            <w:r w:rsidRPr="00847A09">
              <w:rPr>
                <w:rFonts w:ascii="Batang" w:eastAsia="Batang" w:hAnsi="Batang"/>
                <w:b/>
                <w:bCs/>
              </w:rPr>
              <w:t>Doctorat en sciences de l’éducation et de la formation (université Paris Cité)</w:t>
            </w:r>
            <w:r w:rsidRPr="00847A09">
              <w:rPr>
                <w:rFonts w:ascii="Batang" w:eastAsia="Batang" w:hAnsi="Batang"/>
              </w:rPr>
              <w:t xml:space="preserve"> sous la direction d</w:t>
            </w:r>
            <w:r w:rsidR="00AD163A">
              <w:rPr>
                <w:rFonts w:ascii="Batang" w:eastAsia="Batang" w:hAnsi="Batang"/>
              </w:rPr>
              <w:t xml:space="preserve">u professeur </w:t>
            </w:r>
            <w:r w:rsidRPr="00847A09">
              <w:rPr>
                <w:rFonts w:ascii="Batang" w:eastAsia="Batang" w:hAnsi="Batang"/>
              </w:rPr>
              <w:t>Éric Bruillard</w:t>
            </w:r>
            <w:r w:rsidR="00EC1362">
              <w:rPr>
                <w:rFonts w:ascii="Batang" w:eastAsia="Batang" w:hAnsi="Batang"/>
              </w:rPr>
              <w:t xml:space="preserve"> au sein du laboratoire EDA </w:t>
            </w:r>
            <w:r w:rsidR="00EC1362">
              <w:rPr>
                <w:rFonts w:ascii="Batang" w:eastAsia="Batang" w:hAnsi="Batang" w:hint="eastAsia"/>
              </w:rPr>
              <w:t>É</w:t>
            </w:r>
            <w:r w:rsidR="00EC1362">
              <w:rPr>
                <w:rFonts w:ascii="Batang" w:eastAsia="Batang" w:hAnsi="Batang"/>
              </w:rPr>
              <w:t>ducation, Discours, Apprentissage</w:t>
            </w:r>
            <w:r w:rsidR="00CE12E9">
              <w:rPr>
                <w:rFonts w:ascii="Batang" w:eastAsia="Batang" w:hAnsi="Batang"/>
              </w:rPr>
              <w:t xml:space="preserve"> –</w:t>
            </w:r>
            <w:r w:rsidR="00EC1362">
              <w:rPr>
                <w:rFonts w:ascii="Batang" w:eastAsia="Batang" w:hAnsi="Batang"/>
              </w:rPr>
              <w:t xml:space="preserve"> </w:t>
            </w:r>
            <w:r w:rsidR="00EC1362">
              <w:rPr>
                <w:rFonts w:ascii="Batang" w:eastAsia="Batang" w:hAnsi="Batang" w:hint="eastAsia"/>
              </w:rPr>
              <w:t>É</w:t>
            </w:r>
            <w:r w:rsidR="00EC1362">
              <w:rPr>
                <w:rFonts w:ascii="Batang" w:eastAsia="Batang" w:hAnsi="Batang"/>
              </w:rPr>
              <w:t xml:space="preserve">cole doctorale Savoir, Sciences, </w:t>
            </w:r>
            <w:r w:rsidR="00C168AC">
              <w:rPr>
                <w:rFonts w:ascii="Batang" w:eastAsia="Batang" w:hAnsi="Batang" w:hint="eastAsia"/>
              </w:rPr>
              <w:t>É</w:t>
            </w:r>
            <w:r w:rsidR="00EC1362">
              <w:rPr>
                <w:rFonts w:ascii="Batang" w:eastAsia="Batang" w:hAnsi="Batang"/>
              </w:rPr>
              <w:t xml:space="preserve">ducation </w:t>
            </w:r>
            <w:r w:rsidR="00CE12E9">
              <w:rPr>
                <w:rFonts w:ascii="Batang" w:eastAsia="Batang" w:hAnsi="Batang"/>
              </w:rPr>
              <w:t>(</w:t>
            </w:r>
            <w:r w:rsidR="00EC1362">
              <w:rPr>
                <w:rFonts w:ascii="Batang" w:eastAsia="Batang" w:hAnsi="Batang"/>
              </w:rPr>
              <w:t>ED623</w:t>
            </w:r>
            <w:r w:rsidR="00CE12E9">
              <w:rPr>
                <w:rFonts w:ascii="Batang" w:eastAsia="Batang" w:hAnsi="Batang"/>
              </w:rPr>
              <w:t>)</w:t>
            </w:r>
            <w:r w:rsidR="00EC1362">
              <w:rPr>
                <w:rFonts w:ascii="Batang" w:eastAsia="Batang" w:hAnsi="Batang"/>
              </w:rPr>
              <w:t>.</w:t>
            </w:r>
          </w:p>
          <w:p w14:paraId="3549DC96" w14:textId="06FA48DF" w:rsidR="00847A09" w:rsidRDefault="00847A09" w:rsidP="00A75358">
            <w:pPr>
              <w:spacing w:after="60"/>
              <w:jc w:val="both"/>
              <w:rPr>
                <w:rFonts w:ascii="Batang" w:eastAsia="Batang" w:hAnsi="Batang"/>
              </w:rPr>
            </w:pPr>
            <w:r w:rsidRPr="00847A09">
              <w:rPr>
                <w:rFonts w:ascii="Batang" w:eastAsia="Batang" w:hAnsi="Batang"/>
              </w:rPr>
              <w:t>Thèse soutenue</w:t>
            </w:r>
            <w:r w:rsidR="00EC1362">
              <w:rPr>
                <w:rFonts w:ascii="Batang" w:eastAsia="Batang" w:hAnsi="Batang"/>
              </w:rPr>
              <w:t xml:space="preserve"> publiquement </w:t>
            </w:r>
            <w:r w:rsidRPr="00847A09">
              <w:rPr>
                <w:rFonts w:ascii="Batang" w:eastAsia="Batang" w:hAnsi="Batang"/>
              </w:rPr>
              <w:t xml:space="preserve">le </w:t>
            </w:r>
            <w:r w:rsidR="00EC1362">
              <w:rPr>
                <w:rFonts w:ascii="Batang" w:eastAsia="Batang" w:hAnsi="Batang"/>
              </w:rPr>
              <w:t>23</w:t>
            </w:r>
            <w:r w:rsidRPr="00847A09">
              <w:rPr>
                <w:rFonts w:ascii="Batang" w:eastAsia="Batang" w:hAnsi="Batang"/>
              </w:rPr>
              <w:t xml:space="preserve"> </w:t>
            </w:r>
            <w:r w:rsidR="00EC1362">
              <w:rPr>
                <w:rFonts w:ascii="Batang" w:eastAsia="Batang" w:hAnsi="Batang"/>
              </w:rPr>
              <w:t>juin 2023.</w:t>
            </w:r>
            <w:r w:rsidRPr="00847A09">
              <w:rPr>
                <w:rFonts w:ascii="Batang" w:eastAsia="Batang" w:hAnsi="Batang"/>
              </w:rPr>
              <w:t xml:space="preserve"> </w:t>
            </w:r>
          </w:p>
          <w:p w14:paraId="348C5430" w14:textId="1105D0E5" w:rsidR="00847A09" w:rsidRDefault="00847A09" w:rsidP="00A75358">
            <w:pPr>
              <w:spacing w:after="60"/>
              <w:jc w:val="both"/>
              <w:rPr>
                <w:rFonts w:ascii="Batang" w:eastAsia="Batang" w:hAnsi="Batang"/>
                <w:i/>
                <w:iCs/>
              </w:rPr>
            </w:pPr>
            <w:r w:rsidRPr="00847A09">
              <w:rPr>
                <w:rFonts w:ascii="Batang" w:eastAsia="Batang" w:hAnsi="Batang"/>
                <w:b/>
                <w:bCs/>
              </w:rPr>
              <w:t>Sujet</w:t>
            </w:r>
            <w:r w:rsidRPr="00847A09">
              <w:rPr>
                <w:rFonts w:ascii="Batang" w:eastAsia="Batang" w:hAnsi="Batang"/>
              </w:rPr>
              <w:t xml:space="preserve"> : </w:t>
            </w:r>
            <w:r w:rsidR="00EC1362" w:rsidRPr="00AD163A">
              <w:rPr>
                <w:rFonts w:ascii="Batang" w:eastAsia="Batang" w:hAnsi="Batang"/>
                <w:i/>
                <w:iCs/>
              </w:rPr>
              <w:t>Le travail scolaire lycéen hors de la classe. Une analyse de pratiques au croisement des cultures scolaires et juvéniles.</w:t>
            </w:r>
          </w:p>
          <w:p w14:paraId="5B53C192" w14:textId="77777777" w:rsidR="00A1615E" w:rsidRDefault="00A1615E" w:rsidP="00A75358">
            <w:pPr>
              <w:spacing w:after="60"/>
              <w:jc w:val="both"/>
              <w:rPr>
                <w:rFonts w:ascii="Batang" w:eastAsia="Batang" w:hAnsi="Batang"/>
                <w:i/>
                <w:iCs/>
              </w:rPr>
            </w:pPr>
          </w:p>
          <w:p w14:paraId="2884FA74" w14:textId="77777777" w:rsidR="00A1615E" w:rsidRDefault="00A1615E" w:rsidP="00A75358">
            <w:pPr>
              <w:spacing w:after="60"/>
              <w:jc w:val="both"/>
              <w:rPr>
                <w:rFonts w:ascii="Batang" w:eastAsia="Batang" w:hAnsi="Batang"/>
                <w:i/>
                <w:iCs/>
              </w:rPr>
            </w:pPr>
          </w:p>
          <w:p w14:paraId="0DF35D30" w14:textId="77777777" w:rsidR="00491373" w:rsidRPr="00AD163A" w:rsidRDefault="00491373" w:rsidP="00A75358">
            <w:pPr>
              <w:spacing w:after="60"/>
              <w:jc w:val="both"/>
              <w:rPr>
                <w:rFonts w:ascii="Batang" w:eastAsia="Batang" w:hAnsi="Batang"/>
                <w:i/>
                <w:iCs/>
              </w:rPr>
            </w:pPr>
          </w:p>
          <w:p w14:paraId="3D204FB9" w14:textId="77777777" w:rsidR="00847A09" w:rsidRDefault="00847A09" w:rsidP="00A75358">
            <w:pPr>
              <w:spacing w:after="60"/>
              <w:jc w:val="both"/>
              <w:rPr>
                <w:rFonts w:ascii="Batang" w:eastAsia="Batang" w:hAnsi="Batang"/>
              </w:rPr>
            </w:pPr>
            <w:r w:rsidRPr="00847A09">
              <w:rPr>
                <w:rFonts w:ascii="Batang" w:eastAsia="Batang" w:hAnsi="Batang"/>
                <w:b/>
                <w:bCs/>
              </w:rPr>
              <w:lastRenderedPageBreak/>
              <w:t>Composition du jury</w:t>
            </w:r>
            <w:r>
              <w:rPr>
                <w:rFonts w:ascii="Batang" w:eastAsia="Batang" w:hAnsi="Batang"/>
              </w:rPr>
              <w:t> :</w:t>
            </w:r>
          </w:p>
          <w:p w14:paraId="7A3C886E" w14:textId="79805214" w:rsidR="00EC1362" w:rsidRPr="00EC1362" w:rsidRDefault="00EC1362" w:rsidP="00A75358">
            <w:pPr>
              <w:pStyle w:val="Paragraphedeliste"/>
              <w:numPr>
                <w:ilvl w:val="0"/>
                <w:numId w:val="1"/>
              </w:numPr>
              <w:spacing w:after="60"/>
              <w:jc w:val="both"/>
              <w:rPr>
                <w:rFonts w:ascii="Batang" w:eastAsia="Batang" w:hAnsi="Batang"/>
              </w:rPr>
            </w:pPr>
            <w:r w:rsidRPr="00EC1362">
              <w:rPr>
                <w:rFonts w:ascii="Batang" w:eastAsia="Batang" w:hAnsi="Batang"/>
              </w:rPr>
              <w:t>Anne B</w:t>
            </w:r>
            <w:r>
              <w:rPr>
                <w:rFonts w:ascii="Batang" w:eastAsia="Batang" w:hAnsi="Batang"/>
              </w:rPr>
              <w:t>arrère</w:t>
            </w:r>
            <w:r w:rsidRPr="00EC1362">
              <w:rPr>
                <w:rFonts w:ascii="Batang" w:eastAsia="Batang" w:hAnsi="Batang"/>
              </w:rPr>
              <w:t xml:space="preserve">, professeure des universités, université Paris Cité, </w:t>
            </w:r>
            <w:r>
              <w:rPr>
                <w:rFonts w:ascii="Batang" w:eastAsia="Batang" w:hAnsi="Batang"/>
              </w:rPr>
              <w:t>présidente,</w:t>
            </w:r>
          </w:p>
          <w:p w14:paraId="6ECBF2BD" w14:textId="4AD9B87F" w:rsidR="00EC1362" w:rsidRPr="00EC1362" w:rsidRDefault="00EC1362" w:rsidP="00A75358">
            <w:pPr>
              <w:pStyle w:val="Paragraphedeliste"/>
              <w:numPr>
                <w:ilvl w:val="0"/>
                <w:numId w:val="1"/>
              </w:numPr>
              <w:spacing w:after="60"/>
              <w:jc w:val="both"/>
              <w:rPr>
                <w:rFonts w:ascii="Batang" w:eastAsia="Batang" w:hAnsi="Batang"/>
              </w:rPr>
            </w:pPr>
            <w:r w:rsidRPr="00EC1362">
              <w:rPr>
                <w:rFonts w:ascii="Batang" w:eastAsia="Batang" w:hAnsi="Batang"/>
              </w:rPr>
              <w:t>Anne C</w:t>
            </w:r>
            <w:r>
              <w:rPr>
                <w:rFonts w:ascii="Batang" w:eastAsia="Batang" w:hAnsi="Batang"/>
              </w:rPr>
              <w:t>ordier</w:t>
            </w:r>
            <w:r w:rsidRPr="00EC1362">
              <w:rPr>
                <w:rFonts w:ascii="Batang" w:eastAsia="Batang" w:hAnsi="Batang"/>
              </w:rPr>
              <w:t>, professeure des universités, université de Lorraine, rapporteur</w:t>
            </w:r>
            <w:r>
              <w:rPr>
                <w:rFonts w:ascii="Batang" w:eastAsia="Batang" w:hAnsi="Batang"/>
              </w:rPr>
              <w:t>,</w:t>
            </w:r>
          </w:p>
          <w:p w14:paraId="212C34D9" w14:textId="1D87BFAC" w:rsidR="00EC1362" w:rsidRPr="00EC1362" w:rsidRDefault="00EC1362" w:rsidP="00A75358">
            <w:pPr>
              <w:pStyle w:val="Paragraphedeliste"/>
              <w:numPr>
                <w:ilvl w:val="0"/>
                <w:numId w:val="1"/>
              </w:numPr>
              <w:spacing w:after="60"/>
              <w:jc w:val="both"/>
              <w:rPr>
                <w:rFonts w:ascii="Batang" w:eastAsia="Batang" w:hAnsi="Batang"/>
              </w:rPr>
            </w:pPr>
            <w:r w:rsidRPr="00EC1362">
              <w:rPr>
                <w:rFonts w:ascii="Batang" w:eastAsia="Batang" w:hAnsi="Batang"/>
              </w:rPr>
              <w:t xml:space="preserve">Cédric </w:t>
            </w:r>
            <w:r>
              <w:rPr>
                <w:rFonts w:ascii="Batang" w:eastAsia="Batang" w:hAnsi="Batang"/>
              </w:rPr>
              <w:t>Fluckiger</w:t>
            </w:r>
            <w:r w:rsidRPr="00EC1362">
              <w:rPr>
                <w:rFonts w:ascii="Batang" w:eastAsia="Batang" w:hAnsi="Batang"/>
              </w:rPr>
              <w:t>, professeur des universités, université de Lille, rapporteur</w:t>
            </w:r>
            <w:r>
              <w:rPr>
                <w:rFonts w:ascii="Batang" w:eastAsia="Batang" w:hAnsi="Batang"/>
              </w:rPr>
              <w:t>,</w:t>
            </w:r>
          </w:p>
          <w:p w14:paraId="2CF43D18" w14:textId="7BD0F3A9" w:rsidR="00EC1362" w:rsidRPr="00EC1362" w:rsidRDefault="00EC1362" w:rsidP="00A75358">
            <w:pPr>
              <w:pStyle w:val="Paragraphedeliste"/>
              <w:numPr>
                <w:ilvl w:val="0"/>
                <w:numId w:val="1"/>
              </w:numPr>
              <w:spacing w:after="60"/>
              <w:jc w:val="both"/>
              <w:rPr>
                <w:rFonts w:ascii="Batang" w:eastAsia="Batang" w:hAnsi="Batang"/>
              </w:rPr>
            </w:pPr>
            <w:r w:rsidRPr="00EC1362">
              <w:rPr>
                <w:rFonts w:ascii="Batang" w:eastAsia="Batang" w:hAnsi="Batang"/>
              </w:rPr>
              <w:t xml:space="preserve">Élisabeth </w:t>
            </w:r>
            <w:r>
              <w:rPr>
                <w:rFonts w:ascii="Batang" w:eastAsia="Batang" w:hAnsi="Batang"/>
              </w:rPr>
              <w:t>Schneider</w:t>
            </w:r>
            <w:r w:rsidRPr="00EC1362">
              <w:rPr>
                <w:rFonts w:ascii="Batang" w:eastAsia="Batang" w:hAnsi="Batang"/>
              </w:rPr>
              <w:t>, maîtresse de conférences, université de Caen, examinatrice</w:t>
            </w:r>
            <w:r>
              <w:rPr>
                <w:rFonts w:ascii="Batang" w:eastAsia="Batang" w:hAnsi="Batang"/>
              </w:rPr>
              <w:t>,</w:t>
            </w:r>
          </w:p>
          <w:p w14:paraId="30D88E39" w14:textId="1A2093DB" w:rsidR="00EC1362" w:rsidRPr="00EC1362" w:rsidRDefault="00EC1362" w:rsidP="00A75358">
            <w:pPr>
              <w:pStyle w:val="Paragraphedeliste"/>
              <w:numPr>
                <w:ilvl w:val="0"/>
                <w:numId w:val="1"/>
              </w:numPr>
              <w:spacing w:after="60"/>
              <w:jc w:val="both"/>
              <w:rPr>
                <w:rFonts w:ascii="Batang" w:eastAsia="Batang" w:hAnsi="Batang"/>
              </w:rPr>
            </w:pPr>
            <w:r w:rsidRPr="00EC1362">
              <w:rPr>
                <w:rFonts w:ascii="Batang" w:eastAsia="Batang" w:hAnsi="Batang"/>
              </w:rPr>
              <w:t xml:space="preserve">Robin </w:t>
            </w:r>
            <w:proofErr w:type="spellStart"/>
            <w:r w:rsidRPr="00EC1362">
              <w:rPr>
                <w:rFonts w:ascii="Batang" w:eastAsia="Batang" w:hAnsi="Batang"/>
              </w:rPr>
              <w:t>B</w:t>
            </w:r>
            <w:r>
              <w:rPr>
                <w:rFonts w:ascii="Batang" w:eastAsia="Batang" w:hAnsi="Batang"/>
              </w:rPr>
              <w:t>osdeveix</w:t>
            </w:r>
            <w:proofErr w:type="spellEnd"/>
            <w:r w:rsidRPr="00EC1362">
              <w:rPr>
                <w:rFonts w:ascii="Batang" w:eastAsia="Batang" w:hAnsi="Batang"/>
              </w:rPr>
              <w:t>, docteur et inspecteur général, université Paris-Est Créteil, examinateur</w:t>
            </w:r>
            <w:r>
              <w:rPr>
                <w:rFonts w:ascii="Batang" w:eastAsia="Batang" w:hAnsi="Batang"/>
              </w:rPr>
              <w:t>,</w:t>
            </w:r>
          </w:p>
          <w:p w14:paraId="1AA61CED" w14:textId="6ED4FCF7" w:rsidR="00847A09" w:rsidRPr="00847A09" w:rsidRDefault="00EC1362" w:rsidP="00A75358">
            <w:pPr>
              <w:pStyle w:val="Paragraphedeliste"/>
              <w:numPr>
                <w:ilvl w:val="0"/>
                <w:numId w:val="1"/>
              </w:numPr>
              <w:spacing w:after="120"/>
              <w:ind w:left="431" w:hanging="357"/>
              <w:jc w:val="both"/>
              <w:rPr>
                <w:rFonts w:ascii="Batang" w:eastAsia="Batang" w:hAnsi="Batang"/>
              </w:rPr>
            </w:pPr>
            <w:r w:rsidRPr="00EC1362">
              <w:rPr>
                <w:rFonts w:ascii="Batang" w:eastAsia="Batang" w:hAnsi="Batang"/>
              </w:rPr>
              <w:t xml:space="preserve">Éric </w:t>
            </w:r>
            <w:r>
              <w:rPr>
                <w:rFonts w:ascii="Batang" w:eastAsia="Batang" w:hAnsi="Batang"/>
              </w:rPr>
              <w:t>Bruillard</w:t>
            </w:r>
            <w:r w:rsidRPr="00EC1362">
              <w:rPr>
                <w:rFonts w:ascii="Batang" w:eastAsia="Batang" w:hAnsi="Batang"/>
              </w:rPr>
              <w:t>, professeur des universités, université Paris Cité, directeur de thèse</w:t>
            </w:r>
            <w:r>
              <w:rPr>
                <w:rFonts w:ascii="Batang" w:eastAsia="Batang" w:hAnsi="Batang"/>
              </w:rPr>
              <w:t>.</w:t>
            </w:r>
          </w:p>
        </w:tc>
      </w:tr>
      <w:tr w:rsidR="00847A09" w:rsidRPr="00847A09" w14:paraId="031ACF06" w14:textId="77777777" w:rsidTr="00F859CF">
        <w:tc>
          <w:tcPr>
            <w:tcW w:w="1413" w:type="dxa"/>
          </w:tcPr>
          <w:p w14:paraId="1AFF2101" w14:textId="3986ADAD" w:rsidR="00847A09" w:rsidRPr="00F859CF" w:rsidRDefault="00847A09" w:rsidP="00A75358">
            <w:pPr>
              <w:rPr>
                <w:rFonts w:ascii="Batang" w:eastAsia="Batang" w:hAnsi="Batang"/>
                <w:sz w:val="20"/>
                <w:szCs w:val="20"/>
              </w:rPr>
            </w:pPr>
            <w:r w:rsidRPr="00F859CF">
              <w:rPr>
                <w:rFonts w:ascii="Batang" w:eastAsia="Batang" w:hAnsi="Batang"/>
                <w:sz w:val="20"/>
                <w:szCs w:val="20"/>
              </w:rPr>
              <w:lastRenderedPageBreak/>
              <w:t>20</w:t>
            </w:r>
            <w:r w:rsidR="00EC1362" w:rsidRPr="00F859CF">
              <w:rPr>
                <w:rFonts w:ascii="Batang" w:eastAsia="Batang" w:hAnsi="Batang"/>
                <w:sz w:val="20"/>
                <w:szCs w:val="20"/>
              </w:rPr>
              <w:t>12</w:t>
            </w:r>
          </w:p>
        </w:tc>
        <w:tc>
          <w:tcPr>
            <w:tcW w:w="8783" w:type="dxa"/>
          </w:tcPr>
          <w:p w14:paraId="316BC092" w14:textId="4527922E" w:rsidR="00AD163A" w:rsidRPr="00085B86" w:rsidRDefault="00EC1362" w:rsidP="00A75358">
            <w:pPr>
              <w:spacing w:after="60"/>
              <w:jc w:val="both"/>
              <w:rPr>
                <w:rFonts w:ascii="Batang" w:eastAsia="Batang" w:hAnsi="Batang"/>
              </w:rPr>
            </w:pPr>
            <w:r w:rsidRPr="00085B86">
              <w:rPr>
                <w:rFonts w:ascii="Batang" w:eastAsia="Batang" w:hAnsi="Batang"/>
                <w:b/>
                <w:bCs/>
              </w:rPr>
              <w:t xml:space="preserve">Master de </w:t>
            </w:r>
            <w:r w:rsidR="005E0A19">
              <w:rPr>
                <w:rFonts w:ascii="Batang" w:eastAsia="Batang" w:hAnsi="Batang"/>
                <w:b/>
                <w:bCs/>
              </w:rPr>
              <w:t>r</w:t>
            </w:r>
            <w:r w:rsidRPr="00085B86">
              <w:rPr>
                <w:rFonts w:ascii="Batang" w:eastAsia="Batang" w:hAnsi="Batang"/>
                <w:b/>
                <w:bCs/>
              </w:rPr>
              <w:t>echerche en sciences de l’éducation (université de Rouen)</w:t>
            </w:r>
            <w:r w:rsidR="00AD163A" w:rsidRPr="00085B86">
              <w:rPr>
                <w:rFonts w:ascii="Batang" w:eastAsia="Batang" w:hAnsi="Batang"/>
              </w:rPr>
              <w:t xml:space="preserve"> sous la direction du professeur Pascal Marquet (université de Strasbourg) et du professeur Jean-Luc </w:t>
            </w:r>
            <w:proofErr w:type="spellStart"/>
            <w:r w:rsidR="00AD163A" w:rsidRPr="00085B86">
              <w:rPr>
                <w:rFonts w:ascii="Batang" w:eastAsia="Batang" w:hAnsi="Batang"/>
              </w:rPr>
              <w:t>Rinaudo</w:t>
            </w:r>
            <w:proofErr w:type="spellEnd"/>
            <w:r w:rsidR="00AD163A" w:rsidRPr="00085B86">
              <w:rPr>
                <w:rFonts w:ascii="Batang" w:eastAsia="Batang" w:hAnsi="Batang"/>
              </w:rPr>
              <w:t xml:space="preserve"> (université de Rouen).</w:t>
            </w:r>
            <w:r w:rsidR="00EE6D39" w:rsidRPr="00085B86">
              <w:rPr>
                <w:rFonts w:ascii="Batang" w:eastAsia="Batang" w:hAnsi="Batang"/>
              </w:rPr>
              <w:t xml:space="preserve"> Mention</w:t>
            </w:r>
            <w:r w:rsidR="00EE6D39" w:rsidRPr="00085B86">
              <w:rPr>
                <w:rFonts w:ascii="Times New Roman" w:eastAsia="Batang" w:hAnsi="Times New Roman" w:cs="Times New Roman"/>
              </w:rPr>
              <w:t> </w:t>
            </w:r>
            <w:r w:rsidR="00EE6D39" w:rsidRPr="00085B86">
              <w:rPr>
                <w:rFonts w:ascii="Batang" w:eastAsia="Batang" w:hAnsi="Batang"/>
              </w:rPr>
              <w:t>Très Bien</w:t>
            </w:r>
            <w:r w:rsidR="00A936A0">
              <w:rPr>
                <w:rFonts w:ascii="Batang" w:eastAsia="Batang" w:hAnsi="Batang"/>
              </w:rPr>
              <w:t>.</w:t>
            </w:r>
          </w:p>
          <w:p w14:paraId="48A1D2A5" w14:textId="09BA29F5" w:rsidR="00847A09" w:rsidRPr="00EE6D39" w:rsidRDefault="00AD163A" w:rsidP="00A75358">
            <w:pPr>
              <w:spacing w:after="120"/>
              <w:jc w:val="both"/>
              <w:rPr>
                <w:rFonts w:ascii="Batang" w:eastAsia="Batang" w:hAnsi="Batang"/>
                <w:i/>
                <w:iCs/>
              </w:rPr>
            </w:pPr>
            <w:r w:rsidRPr="00085B86">
              <w:rPr>
                <w:rFonts w:ascii="Batang" w:eastAsia="Batang" w:hAnsi="Batang"/>
                <w:b/>
                <w:bCs/>
              </w:rPr>
              <w:t>Sujet</w:t>
            </w:r>
            <w:r w:rsidR="00F214F1">
              <w:rPr>
                <w:rFonts w:ascii="Batang" w:eastAsia="Batang" w:hAnsi="Batang"/>
                <w:b/>
                <w:bCs/>
              </w:rPr>
              <w:t> :</w:t>
            </w:r>
            <w:r w:rsidRPr="00085B86">
              <w:rPr>
                <w:rFonts w:ascii="Batang" w:eastAsia="Batang" w:hAnsi="Batang"/>
              </w:rPr>
              <w:t xml:space="preserve"> </w:t>
            </w:r>
            <w:r w:rsidRPr="00085B86">
              <w:rPr>
                <w:rFonts w:ascii="Batang" w:eastAsia="Batang" w:hAnsi="Batang"/>
                <w:i/>
                <w:iCs/>
              </w:rPr>
              <w:t>L’élève invisible. Réflexion autour de l’anonymat et du rapport au savoir dans le cadre de l’utilisation de boitiers de vote au lycée.</w:t>
            </w:r>
          </w:p>
        </w:tc>
      </w:tr>
      <w:tr w:rsidR="00AD163A" w:rsidRPr="00847A09" w14:paraId="6DB3EC99" w14:textId="77777777" w:rsidTr="00F859CF">
        <w:tc>
          <w:tcPr>
            <w:tcW w:w="1413" w:type="dxa"/>
          </w:tcPr>
          <w:p w14:paraId="0FFECAFF" w14:textId="56C99973" w:rsidR="00AD163A" w:rsidRPr="00F859CF" w:rsidRDefault="00AD163A" w:rsidP="00A75358">
            <w:pPr>
              <w:rPr>
                <w:rFonts w:ascii="Batang" w:eastAsia="Batang" w:hAnsi="Batang"/>
              </w:rPr>
            </w:pPr>
            <w:r w:rsidRPr="00F859CF">
              <w:rPr>
                <w:rFonts w:ascii="Batang" w:eastAsia="Batang" w:hAnsi="Batang"/>
                <w:sz w:val="20"/>
                <w:szCs w:val="20"/>
              </w:rPr>
              <w:t>2009</w:t>
            </w:r>
          </w:p>
        </w:tc>
        <w:tc>
          <w:tcPr>
            <w:tcW w:w="8783" w:type="dxa"/>
          </w:tcPr>
          <w:p w14:paraId="3CBE5AF3" w14:textId="5E41B5E4" w:rsidR="00AD163A" w:rsidRPr="00085B86" w:rsidRDefault="00AD163A" w:rsidP="00A75358">
            <w:pPr>
              <w:spacing w:after="120"/>
              <w:jc w:val="both"/>
              <w:rPr>
                <w:rFonts w:ascii="Batang" w:eastAsia="Batang" w:hAnsi="Batang"/>
              </w:rPr>
            </w:pPr>
            <w:r w:rsidRPr="00085B86">
              <w:rPr>
                <w:rFonts w:ascii="Batang" w:eastAsia="Batang" w:hAnsi="Batang"/>
                <w:b/>
                <w:bCs/>
              </w:rPr>
              <w:t xml:space="preserve">Agrégation </w:t>
            </w:r>
            <w:r w:rsidR="00F859CF" w:rsidRPr="00085B86">
              <w:rPr>
                <w:rFonts w:ascii="Batang" w:eastAsia="Batang" w:hAnsi="Batang"/>
                <w:b/>
                <w:bCs/>
              </w:rPr>
              <w:t xml:space="preserve">de </w:t>
            </w:r>
            <w:r w:rsidRPr="00085B86">
              <w:rPr>
                <w:rFonts w:ascii="Batang" w:eastAsia="Batang" w:hAnsi="Batang"/>
                <w:b/>
                <w:bCs/>
              </w:rPr>
              <w:t>sciences de la vie - sciences de la Terre et de l’univers</w:t>
            </w:r>
            <w:r w:rsidR="00105281">
              <w:rPr>
                <w:rFonts w:ascii="Batang" w:eastAsia="Batang" w:hAnsi="Batang"/>
                <w:b/>
                <w:bCs/>
              </w:rPr>
              <w:t xml:space="preserve">. </w:t>
            </w:r>
          </w:p>
        </w:tc>
      </w:tr>
      <w:tr w:rsidR="00AD163A" w:rsidRPr="00847A09" w14:paraId="14A9F5DE" w14:textId="77777777" w:rsidTr="00085B86">
        <w:trPr>
          <w:trHeight w:val="50"/>
        </w:trPr>
        <w:tc>
          <w:tcPr>
            <w:tcW w:w="1413" w:type="dxa"/>
          </w:tcPr>
          <w:p w14:paraId="32D9904E" w14:textId="0DE9FE59" w:rsidR="00AD163A" w:rsidRPr="00F859CF" w:rsidRDefault="00AD163A" w:rsidP="00A75358">
            <w:pPr>
              <w:rPr>
                <w:rFonts w:ascii="Batang" w:eastAsia="Batang" w:hAnsi="Batang"/>
                <w:sz w:val="20"/>
                <w:szCs w:val="20"/>
              </w:rPr>
            </w:pPr>
            <w:r w:rsidRPr="002224E9">
              <w:rPr>
                <w:rFonts w:ascii="Batang" w:eastAsia="Batang" w:hAnsi="Batang"/>
                <w:sz w:val="20"/>
                <w:szCs w:val="20"/>
              </w:rPr>
              <w:t>2000</w:t>
            </w:r>
          </w:p>
        </w:tc>
        <w:tc>
          <w:tcPr>
            <w:tcW w:w="8783" w:type="dxa"/>
          </w:tcPr>
          <w:p w14:paraId="5F81E137" w14:textId="742772F9" w:rsidR="00AD163A" w:rsidRPr="00085B86" w:rsidRDefault="00AD163A" w:rsidP="00A75358">
            <w:pPr>
              <w:spacing w:after="120"/>
              <w:jc w:val="both"/>
              <w:rPr>
                <w:rFonts w:ascii="Batang" w:eastAsia="Batang" w:hAnsi="Batang"/>
              </w:rPr>
            </w:pPr>
            <w:r w:rsidRPr="00085B86">
              <w:rPr>
                <w:rFonts w:ascii="Batang" w:eastAsia="Batang" w:hAnsi="Batang"/>
                <w:b/>
                <w:bCs/>
              </w:rPr>
              <w:t>CAPES d</w:t>
            </w:r>
            <w:r w:rsidR="00F859CF" w:rsidRPr="00085B86">
              <w:rPr>
                <w:rFonts w:ascii="Batang" w:eastAsia="Batang" w:hAnsi="Batang"/>
                <w:b/>
                <w:bCs/>
              </w:rPr>
              <w:t>e sciences de la vie et de la Terre</w:t>
            </w:r>
            <w:r w:rsidR="00F859CF" w:rsidRPr="00085B86">
              <w:rPr>
                <w:rFonts w:ascii="Batang" w:eastAsia="Batang" w:hAnsi="Batang"/>
              </w:rPr>
              <w:t>.</w:t>
            </w:r>
          </w:p>
        </w:tc>
      </w:tr>
      <w:tr w:rsidR="00AD163A" w:rsidRPr="00847A09" w14:paraId="67C57528" w14:textId="77777777" w:rsidTr="00F859CF">
        <w:tc>
          <w:tcPr>
            <w:tcW w:w="1413" w:type="dxa"/>
          </w:tcPr>
          <w:p w14:paraId="5B4E9D1F" w14:textId="5CD979A6" w:rsidR="00AD163A" w:rsidRPr="00F859CF" w:rsidRDefault="00F859CF" w:rsidP="00A75358">
            <w:pPr>
              <w:rPr>
                <w:rFonts w:ascii="Batang" w:eastAsia="Batang" w:hAnsi="Batang"/>
                <w:sz w:val="20"/>
                <w:szCs w:val="20"/>
              </w:rPr>
            </w:pPr>
            <w:r w:rsidRPr="00F859CF">
              <w:rPr>
                <w:rFonts w:ascii="Batang" w:eastAsia="Batang" w:hAnsi="Batang"/>
                <w:sz w:val="20"/>
                <w:szCs w:val="20"/>
              </w:rPr>
              <w:t>1998</w:t>
            </w:r>
          </w:p>
        </w:tc>
        <w:tc>
          <w:tcPr>
            <w:tcW w:w="8783" w:type="dxa"/>
          </w:tcPr>
          <w:p w14:paraId="71EE8DDE" w14:textId="5B521325" w:rsidR="00AD163A" w:rsidRPr="00085B86" w:rsidRDefault="00F859CF" w:rsidP="00A75358">
            <w:pPr>
              <w:spacing w:after="60"/>
              <w:jc w:val="both"/>
              <w:rPr>
                <w:rFonts w:ascii="Batang" w:eastAsia="Batang" w:hAnsi="Batang"/>
              </w:rPr>
            </w:pPr>
            <w:r w:rsidRPr="00085B86">
              <w:rPr>
                <w:rFonts w:ascii="Batang" w:eastAsia="Batang" w:hAnsi="Batang"/>
                <w:b/>
                <w:bCs/>
              </w:rPr>
              <w:t>Maîtrise de biologie générale</w:t>
            </w:r>
            <w:r w:rsidRPr="00085B86">
              <w:rPr>
                <w:rFonts w:ascii="Batang" w:eastAsia="Batang" w:hAnsi="Batang"/>
              </w:rPr>
              <w:t xml:space="preserve"> - université Paul Sabatier - Toulouse.</w:t>
            </w:r>
          </w:p>
        </w:tc>
      </w:tr>
    </w:tbl>
    <w:p w14:paraId="06C60303" w14:textId="77777777" w:rsidR="00847A09" w:rsidRPr="0020226E" w:rsidRDefault="00847A09" w:rsidP="00A75358">
      <w:pPr>
        <w:spacing w:after="0" w:line="240" w:lineRule="auto"/>
        <w:jc w:val="both"/>
        <w:rPr>
          <w:rFonts w:ascii="Batang" w:eastAsia="Batang" w:hAnsi="Batang"/>
          <w:sz w:val="36"/>
          <w:szCs w:val="36"/>
        </w:rPr>
      </w:pPr>
    </w:p>
    <w:p w14:paraId="4ABD2917" w14:textId="7F5E10EA" w:rsidR="00F859CF" w:rsidRDefault="00F859CF" w:rsidP="00A75358">
      <w:pPr>
        <w:pBdr>
          <w:bottom w:val="single" w:sz="6" w:space="1" w:color="auto"/>
        </w:pBdr>
        <w:spacing w:after="0" w:line="240" w:lineRule="auto"/>
        <w:rPr>
          <w:rFonts w:ascii="Batang" w:eastAsia="Batang" w:hAnsi="Batang"/>
          <w:b/>
          <w:bCs/>
          <w:sz w:val="32"/>
          <w:szCs w:val="32"/>
        </w:rPr>
      </w:pPr>
      <w:r>
        <w:rPr>
          <w:rFonts w:ascii="Batang" w:eastAsia="Batang" w:hAnsi="Batang"/>
          <w:b/>
          <w:bCs/>
          <w:sz w:val="32"/>
          <w:szCs w:val="32"/>
        </w:rPr>
        <w:t>Activités d’enseignement</w:t>
      </w:r>
    </w:p>
    <w:p w14:paraId="533F4029" w14:textId="56BBD3DF" w:rsidR="00CD419F" w:rsidRPr="00F859CF" w:rsidRDefault="00CD419F" w:rsidP="00A75358">
      <w:pPr>
        <w:spacing w:after="0" w:line="240" w:lineRule="auto"/>
        <w:jc w:val="both"/>
        <w:rPr>
          <w:rFonts w:ascii="Batang" w:eastAsia="Batang" w:hAnsi="Batang"/>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F859CF" w14:paraId="2992727F" w14:textId="77777777" w:rsidTr="00A1615E">
        <w:trPr>
          <w:trHeight w:val="1767"/>
        </w:trPr>
        <w:tc>
          <w:tcPr>
            <w:tcW w:w="10196" w:type="dxa"/>
          </w:tcPr>
          <w:p w14:paraId="12A39B88" w14:textId="08414BF2" w:rsidR="00F859CF" w:rsidRDefault="00FD3149" w:rsidP="00B10170">
            <w:pPr>
              <w:spacing w:after="60"/>
              <w:jc w:val="both"/>
            </w:pPr>
            <w:r w:rsidRPr="00FD3149">
              <w:rPr>
                <w:rFonts w:ascii="Batang" w:eastAsia="Batang" w:hAnsi="Batang"/>
              </w:rPr>
              <w:t>Mon parcours d’enseignant se distingue par une expérience étendue et diversifiée, du primaire à l’université, avec une carrière principalement consacrée au lycée. Cette trajectoire m’a permis d’acquérir une connaissance transversale du système éducatif et d’en saisir les enjeux pédagogiques à différents niveaux. Elle s’accompagne d’un engagement dans la formation des enseignants et dans l’expérimentation de dispositifs pédagogiques innovants, s’appuyant sur mon expérience de terrain et contribuant à l’évolution des pratiques pédagogiques et aux réflexions institutionnelles.</w:t>
            </w:r>
          </w:p>
        </w:tc>
      </w:tr>
    </w:tbl>
    <w:p w14:paraId="3C8D4015" w14:textId="73D181F7" w:rsidR="00CD419F" w:rsidRDefault="00CD419F" w:rsidP="00A75358">
      <w:pPr>
        <w:pBdr>
          <w:bottom w:val="single" w:sz="6" w:space="1" w:color="auto"/>
        </w:pBdr>
        <w:spacing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3"/>
      </w:tblGrid>
      <w:tr w:rsidR="00F859CF" w:rsidRPr="00847A09" w14:paraId="7315747E" w14:textId="77777777" w:rsidTr="003169BE">
        <w:tc>
          <w:tcPr>
            <w:tcW w:w="1413" w:type="dxa"/>
          </w:tcPr>
          <w:p w14:paraId="119A3811" w14:textId="563A4F3A" w:rsidR="00F859CF" w:rsidRPr="002224E9" w:rsidRDefault="00F859CF" w:rsidP="00A75358">
            <w:pPr>
              <w:rPr>
                <w:rFonts w:ascii="Batang" w:eastAsia="Batang" w:hAnsi="Batang"/>
                <w:sz w:val="20"/>
                <w:szCs w:val="20"/>
              </w:rPr>
            </w:pPr>
            <w:r w:rsidRPr="002224E9">
              <w:rPr>
                <w:rFonts w:ascii="Batang" w:eastAsia="Batang" w:hAnsi="Batang"/>
                <w:sz w:val="20"/>
                <w:szCs w:val="20"/>
              </w:rPr>
              <w:t>2023</w:t>
            </w:r>
            <w:r w:rsidR="002D4D15">
              <w:rPr>
                <w:rFonts w:ascii="Batang" w:eastAsia="Batang" w:hAnsi="Batang"/>
                <w:sz w:val="20"/>
                <w:szCs w:val="20"/>
              </w:rPr>
              <w:t>-</w:t>
            </w:r>
          </w:p>
        </w:tc>
        <w:tc>
          <w:tcPr>
            <w:tcW w:w="8783" w:type="dxa"/>
          </w:tcPr>
          <w:p w14:paraId="0C59FB97" w14:textId="24F131E8" w:rsidR="00F859CF" w:rsidRPr="002224E9" w:rsidRDefault="00F970D5" w:rsidP="00A75358">
            <w:pPr>
              <w:spacing w:after="120"/>
              <w:jc w:val="both"/>
              <w:rPr>
                <w:rFonts w:ascii="Batang" w:eastAsia="Batang" w:hAnsi="Batang"/>
              </w:rPr>
            </w:pPr>
            <w:r w:rsidRPr="002224E9">
              <w:rPr>
                <w:rFonts w:ascii="Batang" w:eastAsia="Batang" w:hAnsi="Batang"/>
                <w:b/>
                <w:bCs/>
              </w:rPr>
              <w:t>Professeur agrégé affecté dans le supérieur</w:t>
            </w:r>
            <w:r w:rsidRPr="002224E9">
              <w:rPr>
                <w:rFonts w:ascii="Batang" w:eastAsia="Batang" w:hAnsi="Batang"/>
              </w:rPr>
              <w:t xml:space="preserve"> à temps plein à l’école nationale vétérinaire d’Alfort</w:t>
            </w:r>
            <w:r w:rsidR="00047DD7" w:rsidRPr="002224E9">
              <w:rPr>
                <w:rFonts w:ascii="Batang" w:eastAsia="Batang" w:hAnsi="Batang"/>
              </w:rPr>
              <w:t xml:space="preserve"> (384</w:t>
            </w:r>
            <w:r w:rsidR="00EA2851" w:rsidRPr="002224E9">
              <w:rPr>
                <w:rFonts w:ascii="Batang" w:eastAsia="Batang" w:hAnsi="Batang"/>
              </w:rPr>
              <w:t xml:space="preserve"> heures équivalent TD). </w:t>
            </w:r>
            <w:r w:rsidR="00483B92" w:rsidRPr="002224E9">
              <w:rPr>
                <w:rFonts w:ascii="Batang" w:eastAsia="Batang" w:hAnsi="Batang"/>
              </w:rPr>
              <w:t>En charge de l’enseignement de biologie-écologie-santé en première année des études vétérinaires (CM, TD, TP)</w:t>
            </w:r>
            <w:r w:rsidR="0066277E">
              <w:rPr>
                <w:rFonts w:ascii="Batang" w:eastAsia="Batang" w:hAnsi="Batang"/>
              </w:rPr>
              <w:t xml:space="preserve">. </w:t>
            </w:r>
            <w:r w:rsidR="005D7627">
              <w:rPr>
                <w:rFonts w:ascii="Batang" w:eastAsia="Batang" w:hAnsi="Batang"/>
              </w:rPr>
              <w:t>Coordination des enseignements</w:t>
            </w:r>
            <w:r w:rsidR="00703D99">
              <w:rPr>
                <w:rFonts w:ascii="Batang" w:eastAsia="Batang" w:hAnsi="Batang"/>
              </w:rPr>
              <w:t>, r</w:t>
            </w:r>
            <w:r w:rsidR="0066277E">
              <w:rPr>
                <w:rFonts w:ascii="Batang" w:eastAsia="Batang" w:hAnsi="Batang"/>
              </w:rPr>
              <w:t xml:space="preserve">esponsabilité de deux </w:t>
            </w:r>
            <w:r w:rsidR="005E796A">
              <w:rPr>
                <w:rFonts w:ascii="Batang" w:eastAsia="Batang" w:hAnsi="Batang"/>
              </w:rPr>
              <w:t xml:space="preserve">UE, </w:t>
            </w:r>
            <w:r w:rsidR="00703D99">
              <w:rPr>
                <w:rFonts w:ascii="Batang" w:eastAsia="Batang" w:hAnsi="Batang"/>
              </w:rPr>
              <w:t>tutorat des étudiants.</w:t>
            </w:r>
          </w:p>
        </w:tc>
      </w:tr>
      <w:tr w:rsidR="005E796A" w:rsidRPr="00847A09" w14:paraId="0BCD4CDD" w14:textId="77777777" w:rsidTr="003169BE">
        <w:tc>
          <w:tcPr>
            <w:tcW w:w="1413" w:type="dxa"/>
          </w:tcPr>
          <w:p w14:paraId="054B20C0" w14:textId="443E53F4" w:rsidR="005E796A" w:rsidRPr="002224E9" w:rsidRDefault="0014112C" w:rsidP="00A75358">
            <w:pPr>
              <w:rPr>
                <w:rFonts w:ascii="Batang" w:eastAsia="Batang" w:hAnsi="Batang"/>
                <w:sz w:val="20"/>
                <w:szCs w:val="20"/>
              </w:rPr>
            </w:pPr>
            <w:r>
              <w:rPr>
                <w:rFonts w:ascii="Batang" w:eastAsia="Batang" w:hAnsi="Batang"/>
                <w:sz w:val="20"/>
                <w:szCs w:val="20"/>
              </w:rPr>
              <w:t>2015-2019</w:t>
            </w:r>
          </w:p>
        </w:tc>
        <w:tc>
          <w:tcPr>
            <w:tcW w:w="8783" w:type="dxa"/>
          </w:tcPr>
          <w:p w14:paraId="1E5707A7" w14:textId="574A96B6" w:rsidR="005E796A" w:rsidRPr="0014112C" w:rsidRDefault="0014112C" w:rsidP="00A75358">
            <w:pPr>
              <w:pStyle w:val="Titre1"/>
              <w:shd w:val="clear" w:color="auto" w:fill="FFFFFF"/>
              <w:spacing w:before="0" w:after="120"/>
              <w:jc w:val="both"/>
              <w:rPr>
                <w:rFonts w:ascii="Batang" w:eastAsia="Batang" w:hAnsi="Batang" w:cstheme="minorBidi"/>
                <w:color w:val="auto"/>
                <w:sz w:val="22"/>
                <w:szCs w:val="22"/>
              </w:rPr>
            </w:pPr>
            <w:r w:rsidRPr="00FD043B">
              <w:rPr>
                <w:rFonts w:ascii="Batang" w:eastAsia="Batang" w:hAnsi="Batang" w:cstheme="minorBidi"/>
                <w:b/>
                <w:bCs/>
                <w:color w:val="auto"/>
                <w:sz w:val="22"/>
                <w:szCs w:val="22"/>
              </w:rPr>
              <w:t xml:space="preserve">Chargé de </w:t>
            </w:r>
            <w:r w:rsidRPr="00647197">
              <w:rPr>
                <w:rFonts w:ascii="Batang" w:eastAsia="Batang" w:hAnsi="Batang" w:cstheme="minorBidi"/>
                <w:b/>
                <w:bCs/>
                <w:color w:val="auto"/>
                <w:sz w:val="22"/>
                <w:szCs w:val="22"/>
              </w:rPr>
              <w:t xml:space="preserve">cours en </w:t>
            </w:r>
            <w:r w:rsidR="007D71A2">
              <w:rPr>
                <w:rFonts w:ascii="Batang" w:eastAsia="Batang" w:hAnsi="Batang" w:cstheme="minorBidi"/>
                <w:b/>
                <w:bCs/>
                <w:color w:val="auto"/>
                <w:sz w:val="22"/>
                <w:szCs w:val="22"/>
              </w:rPr>
              <w:t>m</w:t>
            </w:r>
            <w:r w:rsidRPr="00647197">
              <w:rPr>
                <w:rFonts w:ascii="Batang" w:eastAsia="Batang" w:hAnsi="Batang" w:cstheme="minorBidi"/>
                <w:b/>
                <w:bCs/>
                <w:color w:val="auto"/>
                <w:sz w:val="22"/>
                <w:szCs w:val="22"/>
              </w:rPr>
              <w:t>aster 2</w:t>
            </w:r>
            <w:r w:rsidRPr="00FD043B">
              <w:rPr>
                <w:rFonts w:ascii="Batang" w:eastAsia="Batang" w:hAnsi="Batang" w:cstheme="minorBidi"/>
                <w:color w:val="auto"/>
                <w:sz w:val="22"/>
                <w:szCs w:val="22"/>
              </w:rPr>
              <w:t xml:space="preserve"> - Parcours </w:t>
            </w:r>
            <w:proofErr w:type="spellStart"/>
            <w:r w:rsidRPr="00FD043B">
              <w:rPr>
                <w:rFonts w:ascii="Batang" w:eastAsia="Batang" w:hAnsi="Batang" w:cstheme="minorBidi"/>
                <w:color w:val="auto"/>
                <w:sz w:val="22"/>
                <w:szCs w:val="22"/>
              </w:rPr>
              <w:t>EdTech</w:t>
            </w:r>
            <w:proofErr w:type="spellEnd"/>
            <w:r w:rsidRPr="00FD043B">
              <w:rPr>
                <w:rFonts w:ascii="Batang" w:eastAsia="Batang" w:hAnsi="Batang" w:cstheme="minorBidi"/>
                <w:color w:val="auto"/>
                <w:sz w:val="22"/>
                <w:szCs w:val="22"/>
              </w:rPr>
              <w:t xml:space="preserve"> </w:t>
            </w:r>
            <w:r w:rsidR="00D27859">
              <w:rPr>
                <w:rFonts w:ascii="Batang" w:eastAsia="Batang" w:hAnsi="Batang" w:cstheme="minorBidi"/>
                <w:color w:val="auto"/>
                <w:sz w:val="22"/>
                <w:szCs w:val="22"/>
              </w:rPr>
              <w:t xml:space="preserve">- </w:t>
            </w:r>
            <w:r w:rsidRPr="00FD043B">
              <w:rPr>
                <w:rFonts w:ascii="Batang" w:eastAsia="Batang" w:hAnsi="Batang" w:cstheme="minorBidi"/>
                <w:color w:val="auto"/>
                <w:sz w:val="22"/>
                <w:szCs w:val="22"/>
              </w:rPr>
              <w:t>Approches et technologie pour l'innovation dans l'e-éducation</w:t>
            </w:r>
            <w:r w:rsidR="00D27859">
              <w:rPr>
                <w:rFonts w:ascii="Batang" w:eastAsia="Batang" w:hAnsi="Batang" w:cstheme="minorBidi"/>
                <w:color w:val="auto"/>
                <w:sz w:val="22"/>
                <w:szCs w:val="22"/>
              </w:rPr>
              <w:t>, Sorbon</w:t>
            </w:r>
            <w:r w:rsidR="00810903">
              <w:rPr>
                <w:rFonts w:ascii="Batang" w:eastAsia="Batang" w:hAnsi="Batang" w:cstheme="minorBidi"/>
                <w:color w:val="auto"/>
                <w:sz w:val="22"/>
                <w:szCs w:val="22"/>
              </w:rPr>
              <w:t>ne Université</w:t>
            </w:r>
            <w:r w:rsidR="00037E17">
              <w:rPr>
                <w:rFonts w:ascii="Batang" w:eastAsia="Batang" w:hAnsi="Batang" w:cstheme="minorBidi"/>
                <w:color w:val="auto"/>
                <w:sz w:val="22"/>
                <w:szCs w:val="22"/>
              </w:rPr>
              <w:t>. Enseignement de science</w:t>
            </w:r>
            <w:r w:rsidR="00810903">
              <w:rPr>
                <w:rFonts w:ascii="Batang" w:eastAsia="Batang" w:hAnsi="Batang" w:cstheme="minorBidi"/>
                <w:color w:val="auto"/>
                <w:sz w:val="22"/>
                <w:szCs w:val="22"/>
              </w:rPr>
              <w:t>s</w:t>
            </w:r>
            <w:r w:rsidR="00037E17">
              <w:rPr>
                <w:rFonts w:ascii="Batang" w:eastAsia="Batang" w:hAnsi="Batang" w:cstheme="minorBidi"/>
                <w:color w:val="auto"/>
                <w:sz w:val="22"/>
                <w:szCs w:val="22"/>
              </w:rPr>
              <w:t xml:space="preserve"> humaine</w:t>
            </w:r>
            <w:r w:rsidR="00810903">
              <w:rPr>
                <w:rFonts w:ascii="Batang" w:eastAsia="Batang" w:hAnsi="Batang" w:cstheme="minorBidi"/>
                <w:color w:val="auto"/>
                <w:sz w:val="22"/>
                <w:szCs w:val="22"/>
              </w:rPr>
              <w:t>s</w:t>
            </w:r>
            <w:r w:rsidR="00037E17">
              <w:rPr>
                <w:rFonts w:ascii="Batang" w:eastAsia="Batang" w:hAnsi="Batang" w:cstheme="minorBidi"/>
                <w:color w:val="auto"/>
                <w:sz w:val="22"/>
                <w:szCs w:val="22"/>
              </w:rPr>
              <w:t xml:space="preserve"> et sociale</w:t>
            </w:r>
            <w:r w:rsidR="00810903">
              <w:rPr>
                <w:rFonts w:ascii="Batang" w:eastAsia="Batang" w:hAnsi="Batang" w:cstheme="minorBidi"/>
                <w:color w:val="auto"/>
                <w:sz w:val="22"/>
                <w:szCs w:val="22"/>
              </w:rPr>
              <w:t>s.</w:t>
            </w:r>
          </w:p>
        </w:tc>
      </w:tr>
      <w:tr w:rsidR="007E2F41" w:rsidRPr="00847A09" w14:paraId="48089D2B" w14:textId="77777777" w:rsidTr="003169BE">
        <w:tc>
          <w:tcPr>
            <w:tcW w:w="1413" w:type="dxa"/>
          </w:tcPr>
          <w:p w14:paraId="46AF747F" w14:textId="6EDBEAB3" w:rsidR="007E2F41" w:rsidRDefault="007E2F41" w:rsidP="00A75358">
            <w:pPr>
              <w:rPr>
                <w:rFonts w:ascii="Batang" w:eastAsia="Batang" w:hAnsi="Batang"/>
                <w:sz w:val="20"/>
                <w:szCs w:val="20"/>
              </w:rPr>
            </w:pPr>
            <w:r>
              <w:rPr>
                <w:rFonts w:ascii="Batang" w:eastAsia="Batang" w:hAnsi="Batang"/>
                <w:sz w:val="20"/>
                <w:szCs w:val="20"/>
              </w:rPr>
              <w:t>2015</w:t>
            </w:r>
          </w:p>
        </w:tc>
        <w:tc>
          <w:tcPr>
            <w:tcW w:w="8783" w:type="dxa"/>
          </w:tcPr>
          <w:p w14:paraId="54151662" w14:textId="600FA19C" w:rsidR="007E2F41" w:rsidRPr="00FD043B" w:rsidRDefault="007E2F41" w:rsidP="00A75358">
            <w:pPr>
              <w:pStyle w:val="Titre1"/>
              <w:shd w:val="clear" w:color="auto" w:fill="FFFFFF"/>
              <w:spacing w:before="0" w:after="120"/>
              <w:jc w:val="both"/>
              <w:rPr>
                <w:rFonts w:ascii="Batang" w:eastAsia="Batang" w:hAnsi="Batang" w:cstheme="minorBidi"/>
                <w:b/>
                <w:bCs/>
                <w:color w:val="auto"/>
                <w:sz w:val="22"/>
                <w:szCs w:val="22"/>
              </w:rPr>
            </w:pPr>
            <w:r>
              <w:rPr>
                <w:rFonts w:ascii="Batang" w:eastAsia="Batang" w:hAnsi="Batang" w:cstheme="minorBidi"/>
                <w:b/>
                <w:bCs/>
                <w:color w:val="auto"/>
                <w:sz w:val="22"/>
                <w:szCs w:val="22"/>
              </w:rPr>
              <w:t>Vaca</w:t>
            </w:r>
            <w:r w:rsidR="009E5779">
              <w:rPr>
                <w:rFonts w:ascii="Batang" w:eastAsia="Batang" w:hAnsi="Batang" w:cstheme="minorBidi"/>
                <w:b/>
                <w:bCs/>
                <w:color w:val="auto"/>
                <w:sz w:val="22"/>
                <w:szCs w:val="22"/>
              </w:rPr>
              <w:t xml:space="preserve">tions à l’école Arborescences </w:t>
            </w:r>
            <w:r w:rsidR="009E5779" w:rsidRPr="009E5779">
              <w:rPr>
                <w:rFonts w:ascii="Batang" w:eastAsia="Batang" w:hAnsi="Batang" w:cstheme="minorBidi"/>
                <w:color w:val="auto"/>
                <w:sz w:val="22"/>
                <w:szCs w:val="22"/>
              </w:rPr>
              <w:t>(Nogent</w:t>
            </w:r>
            <w:r w:rsidR="00990E88">
              <w:rPr>
                <w:rFonts w:ascii="Batang" w:eastAsia="Batang" w:hAnsi="Batang" w:cstheme="minorBidi"/>
                <w:color w:val="auto"/>
                <w:sz w:val="22"/>
                <w:szCs w:val="22"/>
              </w:rPr>
              <w:t>-</w:t>
            </w:r>
            <w:r w:rsidR="009E5779" w:rsidRPr="009E5779">
              <w:rPr>
                <w:rFonts w:ascii="Batang" w:eastAsia="Batang" w:hAnsi="Batang" w:cstheme="minorBidi"/>
                <w:color w:val="auto"/>
                <w:sz w:val="22"/>
                <w:szCs w:val="22"/>
              </w:rPr>
              <w:t>sur</w:t>
            </w:r>
            <w:r w:rsidR="00990E88">
              <w:rPr>
                <w:rFonts w:ascii="Batang" w:eastAsia="Batang" w:hAnsi="Batang" w:cstheme="minorBidi"/>
                <w:color w:val="auto"/>
                <w:sz w:val="22"/>
                <w:szCs w:val="22"/>
              </w:rPr>
              <w:t>-</w:t>
            </w:r>
            <w:r w:rsidR="00120CA7">
              <w:rPr>
                <w:rFonts w:ascii="Batang" w:eastAsia="Batang" w:hAnsi="Batang" w:cstheme="minorBidi"/>
                <w:color w:val="auto"/>
                <w:sz w:val="22"/>
                <w:szCs w:val="22"/>
              </w:rPr>
              <w:t>M</w:t>
            </w:r>
            <w:r w:rsidR="009E5779" w:rsidRPr="009E5779">
              <w:rPr>
                <w:rFonts w:ascii="Batang" w:eastAsia="Batang" w:hAnsi="Batang" w:cstheme="minorBidi"/>
                <w:color w:val="auto"/>
                <w:sz w:val="22"/>
                <w:szCs w:val="22"/>
              </w:rPr>
              <w:t>arne)</w:t>
            </w:r>
            <w:r w:rsidR="00CB2C70">
              <w:rPr>
                <w:rFonts w:ascii="Batang" w:eastAsia="Batang" w:hAnsi="Batang" w:cstheme="minorBidi"/>
                <w:color w:val="auto"/>
                <w:sz w:val="22"/>
                <w:szCs w:val="22"/>
              </w:rPr>
              <w:t xml:space="preserve">, école spécialisée </w:t>
            </w:r>
            <w:r w:rsidR="00E52521">
              <w:rPr>
                <w:rFonts w:ascii="Batang" w:eastAsia="Batang" w:hAnsi="Batang" w:cstheme="minorBidi"/>
                <w:color w:val="auto"/>
                <w:sz w:val="22"/>
                <w:szCs w:val="22"/>
              </w:rPr>
              <w:t xml:space="preserve">pour les </w:t>
            </w:r>
            <w:r w:rsidR="00136E2B">
              <w:rPr>
                <w:rFonts w:ascii="Batang" w:eastAsia="Batang" w:hAnsi="Batang" w:cstheme="minorBidi"/>
                <w:color w:val="auto"/>
                <w:sz w:val="22"/>
                <w:szCs w:val="22"/>
              </w:rPr>
              <w:t xml:space="preserve">enfants à haut potentiel intellectuel. </w:t>
            </w:r>
            <w:r w:rsidR="00EE3E65">
              <w:rPr>
                <w:rFonts w:ascii="Batang" w:eastAsia="Batang" w:hAnsi="Batang" w:cstheme="minorBidi"/>
                <w:color w:val="auto"/>
                <w:sz w:val="22"/>
                <w:szCs w:val="22"/>
              </w:rPr>
              <w:t>Niveau</w:t>
            </w:r>
            <w:r w:rsidR="004752C8">
              <w:rPr>
                <w:rFonts w:ascii="Batang" w:eastAsia="Batang" w:hAnsi="Batang" w:cstheme="minorBidi"/>
                <w:color w:val="auto"/>
                <w:sz w:val="22"/>
                <w:szCs w:val="22"/>
              </w:rPr>
              <w:t xml:space="preserve"> enseigné :</w:t>
            </w:r>
            <w:r w:rsidR="00EE3E65">
              <w:rPr>
                <w:rFonts w:ascii="Batang" w:eastAsia="Batang" w:hAnsi="Batang" w:cstheme="minorBidi"/>
                <w:color w:val="auto"/>
                <w:sz w:val="22"/>
                <w:szCs w:val="22"/>
              </w:rPr>
              <w:t xml:space="preserve"> CM2.</w:t>
            </w:r>
          </w:p>
        </w:tc>
      </w:tr>
      <w:tr w:rsidR="005E796A" w:rsidRPr="00FD043B" w14:paraId="7C67C234" w14:textId="77777777" w:rsidTr="003169BE">
        <w:tc>
          <w:tcPr>
            <w:tcW w:w="1413" w:type="dxa"/>
          </w:tcPr>
          <w:p w14:paraId="5E0A80CB" w14:textId="26279A9F" w:rsidR="005E796A" w:rsidRPr="002224E9" w:rsidRDefault="0014112C" w:rsidP="00A75358">
            <w:pPr>
              <w:rPr>
                <w:rFonts w:ascii="Batang" w:eastAsia="Batang" w:hAnsi="Batang"/>
                <w:sz w:val="20"/>
                <w:szCs w:val="20"/>
              </w:rPr>
            </w:pPr>
            <w:r w:rsidRPr="002224E9">
              <w:rPr>
                <w:rFonts w:ascii="Batang" w:eastAsia="Batang" w:hAnsi="Batang"/>
                <w:sz w:val="20"/>
                <w:szCs w:val="20"/>
              </w:rPr>
              <w:t>20</w:t>
            </w:r>
            <w:r>
              <w:rPr>
                <w:rFonts w:ascii="Batang" w:eastAsia="Batang" w:hAnsi="Batang"/>
                <w:sz w:val="20"/>
                <w:szCs w:val="20"/>
              </w:rPr>
              <w:t>12</w:t>
            </w:r>
          </w:p>
        </w:tc>
        <w:tc>
          <w:tcPr>
            <w:tcW w:w="8783" w:type="dxa"/>
          </w:tcPr>
          <w:p w14:paraId="53FBC2A9" w14:textId="5AE58930" w:rsidR="005E796A" w:rsidRPr="0014112C" w:rsidRDefault="0014112C" w:rsidP="00A75358">
            <w:pPr>
              <w:pStyle w:val="Titre1"/>
              <w:shd w:val="clear" w:color="auto" w:fill="FFFFFF"/>
              <w:spacing w:before="0" w:after="120"/>
              <w:jc w:val="both"/>
              <w:rPr>
                <w:rFonts w:ascii="Batang" w:eastAsia="Batang" w:hAnsi="Batang"/>
                <w:color w:val="auto"/>
                <w:sz w:val="22"/>
                <w:szCs w:val="22"/>
              </w:rPr>
            </w:pPr>
            <w:r w:rsidRPr="0014112C">
              <w:rPr>
                <w:rFonts w:ascii="Batang" w:eastAsia="Batang" w:hAnsi="Batang"/>
                <w:b/>
                <w:bCs/>
                <w:color w:val="auto"/>
                <w:sz w:val="22"/>
                <w:szCs w:val="22"/>
              </w:rPr>
              <w:t xml:space="preserve">Vacations à la préparation au CAPES externe SVT </w:t>
            </w:r>
            <w:r w:rsidRPr="0014112C">
              <w:rPr>
                <w:rFonts w:ascii="Batang" w:eastAsia="Batang" w:hAnsi="Batang"/>
                <w:color w:val="auto"/>
                <w:sz w:val="22"/>
                <w:szCs w:val="22"/>
              </w:rPr>
              <w:t>(université Pierre et Marie Curie, Paris)</w:t>
            </w:r>
            <w:r w:rsidR="002440E2">
              <w:rPr>
                <w:rFonts w:ascii="Batang" w:eastAsia="Batang" w:hAnsi="Batang"/>
                <w:color w:val="auto"/>
                <w:sz w:val="22"/>
                <w:szCs w:val="22"/>
              </w:rPr>
              <w:t>.</w:t>
            </w:r>
          </w:p>
        </w:tc>
      </w:tr>
      <w:tr w:rsidR="005E796A" w:rsidRPr="00847A09" w14:paraId="08A4E883" w14:textId="77777777" w:rsidTr="003169BE">
        <w:tc>
          <w:tcPr>
            <w:tcW w:w="1413" w:type="dxa"/>
          </w:tcPr>
          <w:p w14:paraId="33924BEA" w14:textId="6A99DF60" w:rsidR="005E796A" w:rsidRPr="002224E9" w:rsidRDefault="0014112C" w:rsidP="00A75358">
            <w:pPr>
              <w:rPr>
                <w:rFonts w:ascii="Batang" w:eastAsia="Batang" w:hAnsi="Batang"/>
                <w:sz w:val="20"/>
                <w:szCs w:val="20"/>
              </w:rPr>
            </w:pPr>
            <w:r w:rsidRPr="002224E9">
              <w:rPr>
                <w:rFonts w:ascii="Batang" w:eastAsia="Batang" w:hAnsi="Batang"/>
                <w:sz w:val="20"/>
                <w:szCs w:val="20"/>
              </w:rPr>
              <w:t>20</w:t>
            </w:r>
            <w:r>
              <w:rPr>
                <w:rFonts w:ascii="Batang" w:eastAsia="Batang" w:hAnsi="Batang"/>
                <w:sz w:val="20"/>
                <w:szCs w:val="20"/>
              </w:rPr>
              <w:t>06-2023</w:t>
            </w:r>
          </w:p>
        </w:tc>
        <w:tc>
          <w:tcPr>
            <w:tcW w:w="8783" w:type="dxa"/>
          </w:tcPr>
          <w:p w14:paraId="0E770FC6" w14:textId="7BE9C488" w:rsidR="005E796A" w:rsidRPr="002224E9" w:rsidRDefault="0014112C" w:rsidP="00A75358">
            <w:pPr>
              <w:spacing w:after="120"/>
              <w:jc w:val="both"/>
              <w:rPr>
                <w:rFonts w:ascii="Batang" w:eastAsia="Batang" w:hAnsi="Batang"/>
              </w:rPr>
            </w:pPr>
            <w:r w:rsidRPr="005E796A">
              <w:rPr>
                <w:rFonts w:ascii="Batang" w:eastAsia="Batang" w:hAnsi="Batang"/>
                <w:b/>
                <w:bCs/>
              </w:rPr>
              <w:t>Professeur agrégé</w:t>
            </w:r>
            <w:r w:rsidRPr="005E796A">
              <w:rPr>
                <w:rFonts w:ascii="Batang" w:eastAsia="Batang" w:hAnsi="Batang"/>
              </w:rPr>
              <w:t xml:space="preserve"> en lycée à temps plein.</w:t>
            </w:r>
            <w:r>
              <w:rPr>
                <w:rFonts w:ascii="Batang" w:eastAsia="Batang" w:hAnsi="Batang"/>
              </w:rPr>
              <w:t xml:space="preserve"> Lycée Dorian (Paris XI).</w:t>
            </w:r>
            <w:r w:rsidR="00662F02">
              <w:rPr>
                <w:rFonts w:ascii="Batang" w:eastAsia="Batang" w:hAnsi="Batang"/>
              </w:rPr>
              <w:t xml:space="preserve"> Niveau</w:t>
            </w:r>
            <w:r w:rsidR="003C6611">
              <w:rPr>
                <w:rFonts w:ascii="Batang" w:eastAsia="Batang" w:hAnsi="Batang"/>
              </w:rPr>
              <w:t>x enseignés :</w:t>
            </w:r>
            <w:r w:rsidR="00662F02">
              <w:rPr>
                <w:rFonts w:ascii="Batang" w:eastAsia="Batang" w:hAnsi="Batang"/>
              </w:rPr>
              <w:t xml:space="preserve"> seconde, première et terminale.</w:t>
            </w:r>
          </w:p>
        </w:tc>
      </w:tr>
      <w:tr w:rsidR="004C16B9" w:rsidRPr="00847A09" w14:paraId="567AEB16" w14:textId="77777777" w:rsidTr="003169BE">
        <w:tc>
          <w:tcPr>
            <w:tcW w:w="1413" w:type="dxa"/>
          </w:tcPr>
          <w:p w14:paraId="2AF6B4EE" w14:textId="0D9D67EA" w:rsidR="004C16B9" w:rsidRPr="002224E9" w:rsidRDefault="0098376D" w:rsidP="00A75358">
            <w:pPr>
              <w:rPr>
                <w:rFonts w:ascii="Batang" w:eastAsia="Batang" w:hAnsi="Batang"/>
                <w:sz w:val="20"/>
                <w:szCs w:val="20"/>
              </w:rPr>
            </w:pPr>
            <w:r>
              <w:rPr>
                <w:rFonts w:ascii="Batang" w:eastAsia="Batang" w:hAnsi="Batang"/>
                <w:sz w:val="20"/>
                <w:szCs w:val="20"/>
              </w:rPr>
              <w:lastRenderedPageBreak/>
              <w:t>2005</w:t>
            </w:r>
          </w:p>
        </w:tc>
        <w:tc>
          <w:tcPr>
            <w:tcW w:w="8783" w:type="dxa"/>
          </w:tcPr>
          <w:p w14:paraId="5587D172" w14:textId="3B5F24AA" w:rsidR="004C16B9" w:rsidRPr="005E796A" w:rsidRDefault="00F3232A" w:rsidP="00A75358">
            <w:pPr>
              <w:spacing w:after="120"/>
              <w:jc w:val="both"/>
              <w:rPr>
                <w:rFonts w:ascii="Batang" w:eastAsia="Batang" w:hAnsi="Batang"/>
                <w:b/>
                <w:bCs/>
              </w:rPr>
            </w:pPr>
            <w:r>
              <w:rPr>
                <w:rFonts w:ascii="Batang" w:eastAsia="Batang" w:hAnsi="Batang"/>
                <w:b/>
                <w:bCs/>
              </w:rPr>
              <w:t>Professeur</w:t>
            </w:r>
            <w:r w:rsidR="001518E3">
              <w:rPr>
                <w:rFonts w:ascii="Batang" w:eastAsia="Batang" w:hAnsi="Batang"/>
                <w:b/>
                <w:bCs/>
              </w:rPr>
              <w:t xml:space="preserve"> en collège </w:t>
            </w:r>
            <w:r w:rsidR="001518E3" w:rsidRPr="00DA2C4D">
              <w:rPr>
                <w:rFonts w:ascii="Batang" w:eastAsia="Batang" w:hAnsi="Batang"/>
              </w:rPr>
              <w:t>à temps plein. Collège Flora Tristan (Paris XX, REP). Niveau</w:t>
            </w:r>
            <w:r w:rsidR="004752C8">
              <w:rPr>
                <w:rFonts w:ascii="Batang" w:eastAsia="Batang" w:hAnsi="Batang"/>
              </w:rPr>
              <w:t>x enseignés :</w:t>
            </w:r>
            <w:r w:rsidR="001518E3" w:rsidRPr="00DA2C4D">
              <w:rPr>
                <w:rFonts w:ascii="Batang" w:eastAsia="Batang" w:hAnsi="Batang"/>
              </w:rPr>
              <w:t xml:space="preserve"> sixième, </w:t>
            </w:r>
            <w:r w:rsidR="00314D30" w:rsidRPr="00DA2C4D">
              <w:rPr>
                <w:rFonts w:ascii="Batang" w:eastAsia="Batang" w:hAnsi="Batang"/>
              </w:rPr>
              <w:t>quatrième et troisième.</w:t>
            </w:r>
          </w:p>
        </w:tc>
      </w:tr>
      <w:tr w:rsidR="00DA2C4D" w:rsidRPr="00847A09" w14:paraId="2B997A16" w14:textId="77777777" w:rsidTr="003169BE">
        <w:tc>
          <w:tcPr>
            <w:tcW w:w="1413" w:type="dxa"/>
          </w:tcPr>
          <w:p w14:paraId="7E2FF3CA" w14:textId="647527FC" w:rsidR="00DA2C4D" w:rsidRDefault="00DA2C4D" w:rsidP="00A75358">
            <w:pPr>
              <w:rPr>
                <w:rFonts w:ascii="Batang" w:eastAsia="Batang" w:hAnsi="Batang"/>
                <w:sz w:val="20"/>
                <w:szCs w:val="20"/>
              </w:rPr>
            </w:pPr>
            <w:r>
              <w:rPr>
                <w:rFonts w:ascii="Batang" w:eastAsia="Batang" w:hAnsi="Batang"/>
                <w:sz w:val="20"/>
                <w:szCs w:val="20"/>
              </w:rPr>
              <w:t>2001-2005</w:t>
            </w:r>
          </w:p>
        </w:tc>
        <w:tc>
          <w:tcPr>
            <w:tcW w:w="8783" w:type="dxa"/>
          </w:tcPr>
          <w:p w14:paraId="10A88240" w14:textId="72CA2E4A" w:rsidR="00DA2C4D" w:rsidRDefault="00DA2C4D" w:rsidP="00A75358">
            <w:pPr>
              <w:spacing w:after="120"/>
              <w:jc w:val="both"/>
              <w:rPr>
                <w:rFonts w:ascii="Batang" w:eastAsia="Batang" w:hAnsi="Batang"/>
                <w:b/>
                <w:bCs/>
              </w:rPr>
            </w:pPr>
            <w:r>
              <w:rPr>
                <w:rFonts w:ascii="Batang" w:eastAsia="Batang" w:hAnsi="Batang"/>
                <w:b/>
                <w:bCs/>
              </w:rPr>
              <w:t xml:space="preserve">Professeur en collège </w:t>
            </w:r>
            <w:r w:rsidRPr="00DA2C4D">
              <w:rPr>
                <w:rFonts w:ascii="Batang" w:eastAsia="Batang" w:hAnsi="Batang"/>
              </w:rPr>
              <w:t>à temps plein. Collège Jean l’Herminier (La Seyne-sur-Mer). Niveau</w:t>
            </w:r>
            <w:r w:rsidR="003C6611">
              <w:rPr>
                <w:rFonts w:ascii="Batang" w:eastAsia="Batang" w:hAnsi="Batang"/>
              </w:rPr>
              <w:t xml:space="preserve">x enseignés : </w:t>
            </w:r>
            <w:r w:rsidRPr="00DA2C4D">
              <w:rPr>
                <w:rFonts w:ascii="Batang" w:eastAsia="Batang" w:hAnsi="Batang"/>
              </w:rPr>
              <w:t>sixième, quatrième et troisième.</w:t>
            </w:r>
            <w:r w:rsidR="00551188">
              <w:rPr>
                <w:rFonts w:ascii="Batang" w:eastAsia="Batang" w:hAnsi="Batang"/>
              </w:rPr>
              <w:t xml:space="preserve"> Enseignement complémentaire</w:t>
            </w:r>
            <w:r w:rsidR="00642F1D">
              <w:rPr>
                <w:rFonts w:ascii="Batang" w:eastAsia="Batang" w:hAnsi="Batang"/>
              </w:rPr>
              <w:t xml:space="preserve"> et ponctuel</w:t>
            </w:r>
            <w:r w:rsidR="00551188">
              <w:rPr>
                <w:rFonts w:ascii="Batang" w:eastAsia="Batang" w:hAnsi="Batang"/>
              </w:rPr>
              <w:t xml:space="preserve"> en classe de SEGPA et également en ULIS (</w:t>
            </w:r>
            <w:r w:rsidR="00A839C5">
              <w:rPr>
                <w:rFonts w:ascii="Batang" w:eastAsia="Batang" w:hAnsi="Batang"/>
              </w:rPr>
              <w:t>anciennement</w:t>
            </w:r>
            <w:r w:rsidR="00551188">
              <w:rPr>
                <w:rFonts w:ascii="Batang" w:eastAsia="Batang" w:hAnsi="Batang"/>
              </w:rPr>
              <w:t xml:space="preserve"> UPI)</w:t>
            </w:r>
            <w:r w:rsidR="00A839C5">
              <w:rPr>
                <w:rFonts w:ascii="Batang" w:eastAsia="Batang" w:hAnsi="Batang"/>
              </w:rPr>
              <w:t>.</w:t>
            </w:r>
          </w:p>
        </w:tc>
      </w:tr>
      <w:tr w:rsidR="00A839C5" w:rsidRPr="00847A09" w14:paraId="35DECF25" w14:textId="77777777" w:rsidTr="003169BE">
        <w:tc>
          <w:tcPr>
            <w:tcW w:w="1413" w:type="dxa"/>
          </w:tcPr>
          <w:p w14:paraId="5E8C3230" w14:textId="77777777" w:rsidR="00A839C5" w:rsidRDefault="0008029C" w:rsidP="00F214F1">
            <w:pPr>
              <w:jc w:val="both"/>
              <w:rPr>
                <w:rFonts w:ascii="Batang" w:eastAsia="Batang" w:hAnsi="Batang"/>
                <w:sz w:val="20"/>
                <w:szCs w:val="20"/>
              </w:rPr>
            </w:pPr>
            <w:r>
              <w:rPr>
                <w:rFonts w:ascii="Batang" w:eastAsia="Batang" w:hAnsi="Batang"/>
                <w:sz w:val="20"/>
                <w:szCs w:val="20"/>
              </w:rPr>
              <w:t>2000-2001</w:t>
            </w:r>
          </w:p>
          <w:p w14:paraId="75C5390C" w14:textId="77777777" w:rsidR="00523005" w:rsidRPr="00523005" w:rsidRDefault="00523005" w:rsidP="00523005">
            <w:pPr>
              <w:rPr>
                <w:rFonts w:ascii="Batang" w:eastAsia="Batang" w:hAnsi="Batang"/>
                <w:sz w:val="20"/>
                <w:szCs w:val="20"/>
              </w:rPr>
            </w:pPr>
          </w:p>
          <w:p w14:paraId="512B8192" w14:textId="76233101" w:rsidR="00523005" w:rsidRPr="00523005" w:rsidRDefault="00523005" w:rsidP="00523005">
            <w:pPr>
              <w:jc w:val="center"/>
              <w:rPr>
                <w:rFonts w:ascii="Batang" w:eastAsia="Batang" w:hAnsi="Batang"/>
                <w:sz w:val="36"/>
                <w:szCs w:val="36"/>
              </w:rPr>
            </w:pPr>
          </w:p>
        </w:tc>
        <w:tc>
          <w:tcPr>
            <w:tcW w:w="8783" w:type="dxa"/>
          </w:tcPr>
          <w:p w14:paraId="0D1691AA" w14:textId="52AAFBCF" w:rsidR="007D7A24" w:rsidRPr="00523005" w:rsidRDefault="0008029C" w:rsidP="00523005">
            <w:pPr>
              <w:spacing w:after="60"/>
              <w:jc w:val="both"/>
              <w:rPr>
                <w:rFonts w:ascii="Batang" w:eastAsia="Batang" w:hAnsi="Batang"/>
              </w:rPr>
            </w:pPr>
            <w:r>
              <w:rPr>
                <w:rFonts w:ascii="Batang" w:eastAsia="Batang" w:hAnsi="Batang"/>
                <w:b/>
                <w:bCs/>
              </w:rPr>
              <w:t>Professeur stagiaire</w:t>
            </w:r>
            <w:r w:rsidR="00EA554E" w:rsidRPr="00386BD3">
              <w:rPr>
                <w:rFonts w:ascii="Batang" w:eastAsia="Batang" w:hAnsi="Batang"/>
              </w:rPr>
              <w:t>, service en responsabilité. Lycée Beaussier</w:t>
            </w:r>
            <w:r w:rsidR="00386BD3" w:rsidRPr="00386BD3">
              <w:rPr>
                <w:rFonts w:ascii="Batang" w:eastAsia="Batang" w:hAnsi="Batang"/>
              </w:rPr>
              <w:t xml:space="preserve"> (La Seyne-sur-Mer)</w:t>
            </w:r>
            <w:r w:rsidR="00386BD3">
              <w:rPr>
                <w:rFonts w:ascii="Batang" w:eastAsia="Batang" w:hAnsi="Batang"/>
              </w:rPr>
              <w:t>,</w:t>
            </w:r>
            <w:r w:rsidR="0063087E">
              <w:rPr>
                <w:rFonts w:ascii="Batang" w:eastAsia="Batang" w:hAnsi="Batang"/>
              </w:rPr>
              <w:t xml:space="preserve"> niveau</w:t>
            </w:r>
            <w:r w:rsidR="003C6611">
              <w:rPr>
                <w:rFonts w:ascii="Batang" w:eastAsia="Batang" w:hAnsi="Batang"/>
              </w:rPr>
              <w:t>x enseignés :</w:t>
            </w:r>
            <w:r w:rsidR="0063087E">
              <w:rPr>
                <w:rFonts w:ascii="Batang" w:eastAsia="Batang" w:hAnsi="Batang"/>
              </w:rPr>
              <w:t xml:space="preserve"> seconde et première.</w:t>
            </w:r>
            <w:r w:rsidR="00386BD3">
              <w:rPr>
                <w:rFonts w:ascii="Batang" w:eastAsia="Batang" w:hAnsi="Batang"/>
              </w:rPr>
              <w:t xml:space="preserve"> IUFM de Nice.</w:t>
            </w:r>
          </w:p>
        </w:tc>
      </w:tr>
    </w:tbl>
    <w:p w14:paraId="0B586A1F" w14:textId="77777777" w:rsidR="007D7A24" w:rsidRDefault="007D7A24" w:rsidP="007D7A24">
      <w:pPr>
        <w:pBdr>
          <w:bottom w:val="single" w:sz="6" w:space="1" w:color="auto"/>
        </w:pBdr>
        <w:spacing w:after="120" w:line="240" w:lineRule="auto"/>
        <w:rPr>
          <w:rFonts w:ascii="Batang" w:eastAsia="Batang" w:hAnsi="Batang"/>
          <w:b/>
          <w:bCs/>
          <w:sz w:val="32"/>
          <w:szCs w:val="32"/>
        </w:rPr>
      </w:pPr>
      <w:r>
        <w:rPr>
          <w:rFonts w:ascii="Batang" w:eastAsia="Batang" w:hAnsi="Batang"/>
          <w:b/>
          <w:bCs/>
          <w:sz w:val="32"/>
          <w:szCs w:val="32"/>
        </w:rPr>
        <w:t>Responsabilités et engagements collectifs</w:t>
      </w:r>
    </w:p>
    <w:p w14:paraId="59EBD27E" w14:textId="77777777" w:rsidR="007D7A24" w:rsidRPr="002A7FA4" w:rsidRDefault="007D7A24" w:rsidP="002A7FA4">
      <w:pPr>
        <w:spacing w:after="0" w:line="240" w:lineRule="auto"/>
        <w:jc w:val="both"/>
        <w:rPr>
          <w:rFonts w:ascii="Batang" w:eastAsia="Batang" w:hAnsi="Batang"/>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3"/>
      </w:tblGrid>
      <w:tr w:rsidR="007D7A24" w:rsidRPr="00847A09" w14:paraId="15A8B2FD" w14:textId="77777777" w:rsidTr="003A717B">
        <w:tc>
          <w:tcPr>
            <w:tcW w:w="1413" w:type="dxa"/>
          </w:tcPr>
          <w:p w14:paraId="46F7248F" w14:textId="77777777" w:rsidR="007D7A24" w:rsidRDefault="007D7A24" w:rsidP="003A717B">
            <w:pPr>
              <w:jc w:val="both"/>
              <w:rPr>
                <w:rFonts w:ascii="Batang" w:eastAsia="Batang" w:hAnsi="Batang"/>
                <w:sz w:val="20"/>
                <w:szCs w:val="20"/>
              </w:rPr>
            </w:pPr>
            <w:r>
              <w:rPr>
                <w:rFonts w:ascii="Batang" w:eastAsia="Batang" w:hAnsi="Batang"/>
                <w:sz w:val="20"/>
                <w:szCs w:val="20"/>
              </w:rPr>
              <w:t>2009-2011</w:t>
            </w:r>
          </w:p>
        </w:tc>
        <w:tc>
          <w:tcPr>
            <w:tcW w:w="8783" w:type="dxa"/>
          </w:tcPr>
          <w:p w14:paraId="1242544C" w14:textId="77777777" w:rsidR="007D7A24" w:rsidRPr="00E507F2" w:rsidRDefault="007D7A24" w:rsidP="00523005">
            <w:pPr>
              <w:spacing w:after="120"/>
              <w:jc w:val="both"/>
              <w:rPr>
                <w:rFonts w:ascii="Batang" w:eastAsia="Batang" w:hAnsi="Batang"/>
                <w:b/>
                <w:bCs/>
              </w:rPr>
            </w:pPr>
            <w:r w:rsidRPr="00E507F2">
              <w:rPr>
                <w:rFonts w:ascii="Batang" w:eastAsia="Batang" w:hAnsi="Batang"/>
                <w:b/>
                <w:bCs/>
              </w:rPr>
              <w:t>Responsable éditorial du site disciplinaire de SVT</w:t>
            </w:r>
            <w:r w:rsidRPr="00E507F2">
              <w:rPr>
                <w:rFonts w:ascii="Batang" w:eastAsia="Batang" w:hAnsi="Batang"/>
              </w:rPr>
              <w:t xml:space="preserve"> - Académie de Paris.</w:t>
            </w:r>
            <w:r>
              <w:rPr>
                <w:rFonts w:ascii="Batang" w:eastAsia="Batang" w:hAnsi="Batang"/>
              </w:rPr>
              <w:t xml:space="preserve"> </w:t>
            </w:r>
            <w:r w:rsidRPr="00754548">
              <w:rPr>
                <w:rFonts w:ascii="Batang" w:eastAsia="Batang" w:hAnsi="Batang"/>
                <w:i/>
                <w:iCs/>
              </w:rPr>
              <w:t>Gestion des contenus du site web disciplinaire (CMS).</w:t>
            </w:r>
          </w:p>
        </w:tc>
      </w:tr>
      <w:tr w:rsidR="007D7A24" w:rsidRPr="00847A09" w14:paraId="72DB63B6" w14:textId="77777777" w:rsidTr="003A717B">
        <w:tc>
          <w:tcPr>
            <w:tcW w:w="1413" w:type="dxa"/>
          </w:tcPr>
          <w:p w14:paraId="03E7636A" w14:textId="77777777" w:rsidR="007D7A24" w:rsidRPr="00F859CF" w:rsidRDefault="007D7A24" w:rsidP="003A717B">
            <w:pPr>
              <w:jc w:val="both"/>
              <w:rPr>
                <w:rFonts w:ascii="Batang" w:eastAsia="Batang" w:hAnsi="Batang"/>
                <w:sz w:val="20"/>
                <w:szCs w:val="20"/>
              </w:rPr>
            </w:pPr>
            <w:r>
              <w:rPr>
                <w:rFonts w:ascii="Batang" w:eastAsia="Batang" w:hAnsi="Batang"/>
                <w:sz w:val="20"/>
                <w:szCs w:val="20"/>
              </w:rPr>
              <w:t>2009-2011</w:t>
            </w:r>
          </w:p>
        </w:tc>
        <w:tc>
          <w:tcPr>
            <w:tcW w:w="8783" w:type="dxa"/>
          </w:tcPr>
          <w:p w14:paraId="5EDD8244" w14:textId="77777777" w:rsidR="007D7A24" w:rsidRPr="005A0470" w:rsidRDefault="007D7A24" w:rsidP="003A717B">
            <w:pPr>
              <w:spacing w:after="60"/>
              <w:jc w:val="both"/>
              <w:rPr>
                <w:rFonts w:ascii="Batang" w:eastAsia="Batang" w:hAnsi="Batang"/>
              </w:rPr>
            </w:pPr>
            <w:r w:rsidRPr="005A0470">
              <w:rPr>
                <w:rFonts w:ascii="Batang" w:eastAsia="Batang" w:hAnsi="Batang"/>
                <w:b/>
                <w:bCs/>
              </w:rPr>
              <w:t>Interlocuteur académique pour les TICE (IATICE)</w:t>
            </w:r>
            <w:r w:rsidRPr="005A0470">
              <w:rPr>
                <w:rFonts w:ascii="Batang" w:eastAsia="Batang" w:hAnsi="Batang"/>
              </w:rPr>
              <w:t xml:space="preserve"> - Académie de Paris</w:t>
            </w:r>
            <w:r>
              <w:rPr>
                <w:rFonts w:ascii="Batang" w:eastAsia="Batang" w:hAnsi="Batang"/>
              </w:rPr>
              <w:t xml:space="preserve">. </w:t>
            </w:r>
            <w:r w:rsidRPr="006C3C1D">
              <w:rPr>
                <w:rFonts w:ascii="Batang" w:eastAsia="Batang" w:hAnsi="Batang"/>
                <w:i/>
                <w:iCs/>
              </w:rPr>
              <w:t>Impulsion, formation et veille technologique</w:t>
            </w:r>
            <w:r>
              <w:rPr>
                <w:rFonts w:ascii="Batang" w:eastAsia="Batang" w:hAnsi="Batang"/>
                <w:i/>
                <w:iCs/>
              </w:rPr>
              <w:t>.</w:t>
            </w:r>
          </w:p>
        </w:tc>
      </w:tr>
      <w:tr w:rsidR="007D7A24" w:rsidRPr="00847A09" w14:paraId="409B3E68" w14:textId="77777777" w:rsidTr="003A717B">
        <w:tc>
          <w:tcPr>
            <w:tcW w:w="1413" w:type="dxa"/>
          </w:tcPr>
          <w:p w14:paraId="658D245E" w14:textId="77777777" w:rsidR="007D7A24" w:rsidRPr="00F859CF" w:rsidRDefault="007D7A24" w:rsidP="003A717B">
            <w:pPr>
              <w:rPr>
                <w:rFonts w:ascii="Batang" w:eastAsia="Batang" w:hAnsi="Batang"/>
                <w:sz w:val="20"/>
                <w:szCs w:val="20"/>
              </w:rPr>
            </w:pPr>
            <w:r w:rsidRPr="00F859CF">
              <w:rPr>
                <w:rFonts w:ascii="Batang" w:eastAsia="Batang" w:hAnsi="Batang"/>
                <w:sz w:val="20"/>
                <w:szCs w:val="20"/>
              </w:rPr>
              <w:t>20</w:t>
            </w:r>
            <w:r>
              <w:rPr>
                <w:rFonts w:ascii="Batang" w:eastAsia="Batang" w:hAnsi="Batang"/>
                <w:sz w:val="20"/>
                <w:szCs w:val="20"/>
              </w:rPr>
              <w:t>09-2010</w:t>
            </w:r>
          </w:p>
        </w:tc>
        <w:tc>
          <w:tcPr>
            <w:tcW w:w="8783" w:type="dxa"/>
          </w:tcPr>
          <w:p w14:paraId="72B90FAC" w14:textId="77777777" w:rsidR="007D7A24" w:rsidRPr="00EE6D39" w:rsidRDefault="007D7A24" w:rsidP="003A717B">
            <w:pPr>
              <w:spacing w:after="60"/>
              <w:jc w:val="both"/>
              <w:rPr>
                <w:rFonts w:ascii="Batang" w:eastAsia="Batang" w:hAnsi="Batang"/>
                <w:i/>
                <w:iCs/>
              </w:rPr>
            </w:pPr>
            <w:r w:rsidRPr="007307CE">
              <w:rPr>
                <w:rFonts w:ascii="Batang" w:eastAsia="Batang" w:hAnsi="Batang"/>
                <w:b/>
                <w:bCs/>
              </w:rPr>
              <w:t>Membre du jury du concours de recrutement d'Adjoint Technique de Laboratoire</w:t>
            </w:r>
            <w:r w:rsidRPr="007307CE">
              <w:rPr>
                <w:rFonts w:ascii="Batang" w:eastAsia="Batang" w:hAnsi="Batang"/>
              </w:rPr>
              <w:t>. Rédaction de sujet et examinateu</w:t>
            </w:r>
            <w:r>
              <w:rPr>
                <w:rFonts w:ascii="Batang" w:eastAsia="Batang" w:hAnsi="Batang"/>
              </w:rPr>
              <w:t>r. Paris.</w:t>
            </w:r>
          </w:p>
        </w:tc>
      </w:tr>
      <w:tr w:rsidR="007D7A24" w:rsidRPr="00847A09" w14:paraId="56AB6C98" w14:textId="77777777" w:rsidTr="003A717B">
        <w:tc>
          <w:tcPr>
            <w:tcW w:w="1413" w:type="dxa"/>
          </w:tcPr>
          <w:p w14:paraId="1EB5FE9D" w14:textId="77777777" w:rsidR="007D7A24" w:rsidRPr="00F859CF" w:rsidRDefault="007D7A24" w:rsidP="003A717B">
            <w:pPr>
              <w:rPr>
                <w:rFonts w:ascii="Batang" w:eastAsia="Batang" w:hAnsi="Batang"/>
              </w:rPr>
            </w:pPr>
            <w:r>
              <w:rPr>
                <w:rFonts w:ascii="Batang" w:eastAsia="Batang" w:hAnsi="Batang"/>
                <w:sz w:val="20"/>
                <w:szCs w:val="20"/>
              </w:rPr>
              <w:t>2008-2015</w:t>
            </w:r>
          </w:p>
        </w:tc>
        <w:tc>
          <w:tcPr>
            <w:tcW w:w="8783" w:type="dxa"/>
          </w:tcPr>
          <w:p w14:paraId="46F596EA" w14:textId="77777777" w:rsidR="007D7A24" w:rsidRPr="00085B86" w:rsidRDefault="007D7A24" w:rsidP="003A717B">
            <w:pPr>
              <w:spacing w:after="120"/>
              <w:jc w:val="both"/>
              <w:rPr>
                <w:rFonts w:ascii="Batang" w:eastAsia="Batang" w:hAnsi="Batang"/>
              </w:rPr>
            </w:pPr>
            <w:r w:rsidRPr="00163638">
              <w:rPr>
                <w:rFonts w:ascii="Batang" w:eastAsia="Batang" w:hAnsi="Batang"/>
                <w:b/>
                <w:bCs/>
              </w:rPr>
              <w:t xml:space="preserve">Conseiller pédagogique. Tutorat de professeurs agrégés stagiaires en formation. </w:t>
            </w:r>
            <w:r w:rsidRPr="00782194">
              <w:rPr>
                <w:rFonts w:ascii="Batang" w:eastAsia="Batang" w:hAnsi="Batang"/>
              </w:rPr>
              <w:t>Paris</w:t>
            </w:r>
            <w:r>
              <w:rPr>
                <w:rFonts w:ascii="Batang" w:eastAsia="Batang" w:hAnsi="Batang"/>
              </w:rPr>
              <w:t>.</w:t>
            </w:r>
          </w:p>
        </w:tc>
      </w:tr>
      <w:tr w:rsidR="007D7A24" w:rsidRPr="00847A09" w14:paraId="2D3279FA" w14:textId="77777777" w:rsidTr="003A717B">
        <w:trPr>
          <w:trHeight w:val="50"/>
        </w:trPr>
        <w:tc>
          <w:tcPr>
            <w:tcW w:w="1413" w:type="dxa"/>
          </w:tcPr>
          <w:p w14:paraId="0971D80B" w14:textId="77777777" w:rsidR="007D7A24" w:rsidRPr="00F859CF" w:rsidRDefault="007D7A24" w:rsidP="003A717B">
            <w:pPr>
              <w:rPr>
                <w:rFonts w:ascii="Batang" w:eastAsia="Batang" w:hAnsi="Batang"/>
                <w:sz w:val="20"/>
                <w:szCs w:val="20"/>
              </w:rPr>
            </w:pPr>
            <w:r w:rsidRPr="002224E9">
              <w:rPr>
                <w:rFonts w:ascii="Batang" w:eastAsia="Batang" w:hAnsi="Batang"/>
                <w:sz w:val="20"/>
                <w:szCs w:val="20"/>
              </w:rPr>
              <w:t>200</w:t>
            </w:r>
            <w:r>
              <w:rPr>
                <w:rFonts w:ascii="Batang" w:eastAsia="Batang" w:hAnsi="Batang"/>
                <w:sz w:val="20"/>
                <w:szCs w:val="20"/>
              </w:rPr>
              <w:t>7-2010</w:t>
            </w:r>
          </w:p>
        </w:tc>
        <w:tc>
          <w:tcPr>
            <w:tcW w:w="8783" w:type="dxa"/>
          </w:tcPr>
          <w:p w14:paraId="6F79C2C9" w14:textId="658BCB5A" w:rsidR="007D7A24" w:rsidRPr="003A4F06" w:rsidRDefault="007D7A24" w:rsidP="00523005">
            <w:pPr>
              <w:spacing w:after="60"/>
              <w:jc w:val="both"/>
              <w:rPr>
                <w:rFonts w:ascii="Batang" w:eastAsia="Batang" w:hAnsi="Batang"/>
              </w:rPr>
            </w:pPr>
            <w:r w:rsidRPr="003A4F06">
              <w:rPr>
                <w:rFonts w:ascii="Batang" w:eastAsia="Batang" w:hAnsi="Batang"/>
                <w:b/>
                <w:bCs/>
              </w:rPr>
              <w:t>Formateur SVT</w:t>
            </w:r>
            <w:r w:rsidRPr="003A4F06">
              <w:rPr>
                <w:rFonts w:ascii="Batang" w:eastAsia="Batang" w:hAnsi="Batang"/>
              </w:rPr>
              <w:t xml:space="preserve"> - Académie de Paris. </w:t>
            </w:r>
            <w:r w:rsidRPr="003A4F06">
              <w:rPr>
                <w:rFonts w:ascii="Batang" w:eastAsia="Batang" w:hAnsi="Batang"/>
                <w:i/>
                <w:iCs/>
              </w:rPr>
              <w:t>Encadrement de stages sur les pratiques pédagogiques innovantes liées aux TICE (Paris, San Francisco).</w:t>
            </w:r>
          </w:p>
        </w:tc>
      </w:tr>
    </w:tbl>
    <w:p w14:paraId="3320CD88" w14:textId="77777777" w:rsidR="00C310C4" w:rsidRPr="00C310C4" w:rsidRDefault="00C310C4" w:rsidP="00523005">
      <w:pPr>
        <w:spacing w:after="0" w:line="240" w:lineRule="auto"/>
        <w:jc w:val="both"/>
        <w:rPr>
          <w:rFonts w:ascii="Batang" w:eastAsia="Batang" w:hAnsi="Batang"/>
          <w:sz w:val="36"/>
          <w:szCs w:val="36"/>
        </w:rPr>
      </w:pPr>
    </w:p>
    <w:p w14:paraId="6E8B0164" w14:textId="682A8554" w:rsidR="009E71A0" w:rsidRDefault="009E71A0" w:rsidP="00A75358">
      <w:pPr>
        <w:pBdr>
          <w:bottom w:val="single" w:sz="6" w:space="1" w:color="auto"/>
        </w:pBdr>
        <w:spacing w:after="120" w:line="240" w:lineRule="auto"/>
        <w:rPr>
          <w:rFonts w:ascii="Batang" w:eastAsia="Batang" w:hAnsi="Batang"/>
          <w:b/>
          <w:bCs/>
          <w:sz w:val="32"/>
          <w:szCs w:val="32"/>
        </w:rPr>
      </w:pPr>
      <w:r>
        <w:rPr>
          <w:rFonts w:ascii="Batang" w:eastAsia="Batang" w:hAnsi="Batang"/>
          <w:b/>
          <w:bCs/>
          <w:sz w:val="32"/>
          <w:szCs w:val="32"/>
        </w:rPr>
        <w:t>Présentation des travaux de recherche</w:t>
      </w:r>
    </w:p>
    <w:p w14:paraId="43374200" w14:textId="77777777" w:rsidR="00147FCF" w:rsidRPr="00147FCF" w:rsidRDefault="00147FCF" w:rsidP="00147FCF">
      <w:pPr>
        <w:spacing w:after="0" w:line="240" w:lineRule="auto"/>
        <w:jc w:val="both"/>
        <w:rPr>
          <w:rFonts w:ascii="Batang" w:eastAsia="Batang" w:hAnsi="Batang"/>
          <w:b/>
          <w:bCs/>
        </w:rPr>
      </w:pPr>
    </w:p>
    <w:p w14:paraId="69B5625A" w14:textId="3F0523B2" w:rsidR="009E71A0" w:rsidRPr="005704C3" w:rsidRDefault="005704C3" w:rsidP="00A75358">
      <w:pPr>
        <w:spacing w:after="120" w:line="240" w:lineRule="auto"/>
        <w:jc w:val="both"/>
        <w:rPr>
          <w:rFonts w:ascii="Batang" w:eastAsia="Batang" w:hAnsi="Batang"/>
          <w:b/>
          <w:bCs/>
          <w:sz w:val="24"/>
          <w:szCs w:val="24"/>
        </w:rPr>
      </w:pPr>
      <w:r w:rsidRPr="005704C3">
        <w:rPr>
          <w:rFonts w:ascii="Batang" w:eastAsia="Batang" w:hAnsi="Batang"/>
          <w:b/>
          <w:bCs/>
          <w:sz w:val="24"/>
          <w:szCs w:val="24"/>
        </w:rPr>
        <w:t>Thèmes généraux de recherche</w:t>
      </w:r>
    </w:p>
    <w:p w14:paraId="023F85DE" w14:textId="54C1EC55" w:rsidR="005704C3" w:rsidRDefault="00EF3E23" w:rsidP="001E06C9">
      <w:pPr>
        <w:spacing w:after="240" w:line="240" w:lineRule="auto"/>
        <w:jc w:val="both"/>
        <w:rPr>
          <w:rFonts w:ascii="Batang" w:eastAsia="Batang" w:hAnsi="Batang"/>
        </w:rPr>
      </w:pPr>
      <w:r w:rsidRPr="00EF3E23">
        <w:rPr>
          <w:rFonts w:ascii="Batang" w:eastAsia="Batang" w:hAnsi="Batang"/>
        </w:rPr>
        <w:t xml:space="preserve">Mes recherches </w:t>
      </w:r>
      <w:r w:rsidR="008733F8">
        <w:rPr>
          <w:rFonts w:ascii="Batang" w:eastAsia="Batang" w:hAnsi="Batang"/>
        </w:rPr>
        <w:t>explorent</w:t>
      </w:r>
      <w:r w:rsidRPr="00EF3E23">
        <w:rPr>
          <w:rFonts w:ascii="Batang" w:eastAsia="Batang" w:hAnsi="Batang"/>
        </w:rPr>
        <w:t xml:space="preserve"> l’articulation entre pratiques juvéniles et cadre scolaire. Elles analysent les formes d’entraide entre pairs et le recours aux outils numériques — réseaux sociaux, moteurs de recherche, intelligence artificielle — dans le travail hors de la classe. Elles portent également sur la forme scolaire envisagée dans sa dimension historique et </w:t>
      </w:r>
      <w:r w:rsidR="001B6D55">
        <w:rPr>
          <w:rFonts w:ascii="Batang" w:eastAsia="Batang" w:hAnsi="Batang"/>
        </w:rPr>
        <w:t>structurelle</w:t>
      </w:r>
      <w:r w:rsidRPr="00EF3E23">
        <w:rPr>
          <w:rFonts w:ascii="Batang" w:eastAsia="Batang" w:hAnsi="Batang"/>
        </w:rPr>
        <w:t xml:space="preserve">, en mettant en évidence les facteurs de sa stabilité, les tensions liées aux évolutions contemporaines et </w:t>
      </w:r>
      <w:r w:rsidR="00522A67" w:rsidRPr="00522A67">
        <w:rPr>
          <w:rFonts w:ascii="Batang" w:eastAsia="Batang" w:hAnsi="Batang"/>
        </w:rPr>
        <w:t xml:space="preserve">les transformations possibles </w:t>
      </w:r>
      <w:r w:rsidR="00522A67">
        <w:rPr>
          <w:rFonts w:ascii="Batang" w:eastAsia="Batang" w:hAnsi="Batang"/>
        </w:rPr>
        <w:t xml:space="preserve">à </w:t>
      </w:r>
      <w:r w:rsidR="00BD14EE">
        <w:rPr>
          <w:rFonts w:ascii="Batang" w:eastAsia="Batang" w:hAnsi="Batang"/>
        </w:rPr>
        <w:t xml:space="preserve">destination </w:t>
      </w:r>
      <w:r w:rsidR="00522A67">
        <w:rPr>
          <w:rFonts w:ascii="Batang" w:eastAsia="Batang" w:hAnsi="Batang"/>
        </w:rPr>
        <w:t>des enseignant</w:t>
      </w:r>
      <w:r w:rsidR="00BD14EE">
        <w:rPr>
          <w:rFonts w:ascii="Batang" w:eastAsia="Batang" w:hAnsi="Batang"/>
        </w:rPr>
        <w:t>s</w:t>
      </w:r>
      <w:r w:rsidR="00522A67">
        <w:rPr>
          <w:rFonts w:ascii="Batang" w:eastAsia="Batang" w:hAnsi="Batang"/>
        </w:rPr>
        <w:t xml:space="preserve"> comme de</w:t>
      </w:r>
      <w:r w:rsidR="00522A67" w:rsidRPr="00522A67">
        <w:rPr>
          <w:rFonts w:ascii="Batang" w:eastAsia="Batang" w:hAnsi="Batang"/>
        </w:rPr>
        <w:t xml:space="preserve"> l’institution scolaire</w:t>
      </w:r>
      <w:r w:rsidRPr="00EF3E23">
        <w:rPr>
          <w:rFonts w:ascii="Batang" w:eastAsia="Batang" w:hAnsi="Batang"/>
        </w:rPr>
        <w:t>.</w:t>
      </w:r>
    </w:p>
    <w:p w14:paraId="7606450A" w14:textId="2E9ECA74" w:rsidR="005704C3" w:rsidRPr="005704C3" w:rsidRDefault="005704C3" w:rsidP="00A75358">
      <w:pPr>
        <w:spacing w:after="120" w:line="240" w:lineRule="auto"/>
        <w:jc w:val="both"/>
        <w:rPr>
          <w:rFonts w:ascii="Batang" w:eastAsia="Batang" w:hAnsi="Batang"/>
          <w:b/>
          <w:bCs/>
          <w:sz w:val="24"/>
          <w:szCs w:val="24"/>
        </w:rPr>
      </w:pPr>
      <w:r w:rsidRPr="005704C3">
        <w:rPr>
          <w:rFonts w:ascii="Batang" w:eastAsia="Batang" w:hAnsi="Batang"/>
          <w:b/>
          <w:bCs/>
          <w:sz w:val="24"/>
          <w:szCs w:val="24"/>
        </w:rPr>
        <w:t>Thè</w:t>
      </w:r>
      <w:r>
        <w:rPr>
          <w:rFonts w:ascii="Batang" w:eastAsia="Batang" w:hAnsi="Batang"/>
          <w:b/>
          <w:bCs/>
          <w:sz w:val="24"/>
          <w:szCs w:val="24"/>
        </w:rPr>
        <w:t>se de doctorat</w:t>
      </w:r>
    </w:p>
    <w:p w14:paraId="79F9459E" w14:textId="32A278B7" w:rsidR="00F52BBB" w:rsidRDefault="0091465F" w:rsidP="00A75358">
      <w:pPr>
        <w:pStyle w:val="Resumedescripteur"/>
        <w:spacing w:after="60"/>
        <w:jc w:val="both"/>
        <w:rPr>
          <w:rFonts w:ascii="Batang" w:eastAsia="Batang" w:hAnsi="Batang"/>
          <w:b w:val="0"/>
          <w:color w:val="auto"/>
        </w:rPr>
      </w:pPr>
      <w:r>
        <w:rPr>
          <w:rFonts w:ascii="Batang" w:eastAsia="Batang" w:hAnsi="Batang"/>
          <w:b w:val="0"/>
          <w:color w:val="auto"/>
        </w:rPr>
        <w:t>Après une présentation d</w:t>
      </w:r>
      <w:r w:rsidR="00930E22">
        <w:rPr>
          <w:rFonts w:ascii="Batang" w:eastAsia="Batang" w:hAnsi="Batang"/>
          <w:b w:val="0"/>
          <w:color w:val="auto"/>
        </w:rPr>
        <w:t>u concept de</w:t>
      </w:r>
      <w:r>
        <w:rPr>
          <w:rFonts w:ascii="Batang" w:eastAsia="Batang" w:hAnsi="Batang"/>
          <w:b w:val="0"/>
          <w:color w:val="auto"/>
        </w:rPr>
        <w:t xml:space="preserve"> la forme scolaire dont je propose une </w:t>
      </w:r>
      <w:r w:rsidR="00152450">
        <w:rPr>
          <w:rFonts w:ascii="Batang" w:eastAsia="Batang" w:hAnsi="Batang"/>
          <w:b w:val="0"/>
          <w:color w:val="auto"/>
        </w:rPr>
        <w:t>schématisation au travers d</w:t>
      </w:r>
      <w:r w:rsidR="00433D9B">
        <w:rPr>
          <w:rFonts w:ascii="Batang" w:eastAsia="Batang" w:hAnsi="Batang"/>
          <w:b w:val="0"/>
          <w:color w:val="auto"/>
        </w:rPr>
        <w:t>u « rectangle théorique », l</w:t>
      </w:r>
      <w:r w:rsidR="000B7F2C" w:rsidRPr="00785280">
        <w:rPr>
          <w:rFonts w:ascii="Batang" w:eastAsia="Batang" w:hAnsi="Batang"/>
          <w:b w:val="0"/>
          <w:color w:val="auto"/>
        </w:rPr>
        <w:t xml:space="preserve">’objectif de mon travail de thèse est </w:t>
      </w:r>
      <w:r w:rsidR="00785280" w:rsidRPr="00785280">
        <w:rPr>
          <w:rFonts w:ascii="Batang" w:eastAsia="Batang" w:hAnsi="Batang"/>
          <w:b w:val="0"/>
          <w:color w:val="auto"/>
        </w:rPr>
        <w:t>d’</w:t>
      </w:r>
      <w:r w:rsidR="00C934EF">
        <w:rPr>
          <w:rFonts w:ascii="Batang" w:eastAsia="Batang" w:hAnsi="Batang"/>
          <w:b w:val="0"/>
          <w:color w:val="auto"/>
        </w:rPr>
        <w:t>analyser</w:t>
      </w:r>
      <w:r w:rsidR="00785280" w:rsidRPr="00785280">
        <w:rPr>
          <w:rFonts w:ascii="Batang" w:eastAsia="Batang" w:hAnsi="Batang"/>
          <w:b w:val="0"/>
          <w:color w:val="auto"/>
        </w:rPr>
        <w:t xml:space="preserve"> l</w:t>
      </w:r>
      <w:r w:rsidR="00D9343C" w:rsidRPr="00785280">
        <w:rPr>
          <w:rFonts w:ascii="Batang" w:eastAsia="Batang" w:hAnsi="Batang"/>
          <w:b w:val="0"/>
          <w:color w:val="auto"/>
        </w:rPr>
        <w:t>e travail scolaire lycéen hors de la classe</w:t>
      </w:r>
      <w:r w:rsidR="00433D9B">
        <w:rPr>
          <w:rFonts w:ascii="Batang" w:eastAsia="Batang" w:hAnsi="Batang"/>
          <w:b w:val="0"/>
          <w:color w:val="auto"/>
        </w:rPr>
        <w:t> ;</w:t>
      </w:r>
      <w:r w:rsidR="00785280" w:rsidRPr="00785280">
        <w:rPr>
          <w:rFonts w:ascii="Batang" w:eastAsia="Batang" w:hAnsi="Batang"/>
          <w:b w:val="0"/>
          <w:color w:val="auto"/>
        </w:rPr>
        <w:t xml:space="preserve"> </w:t>
      </w:r>
      <w:r w:rsidR="00D9343C" w:rsidRPr="00785280">
        <w:rPr>
          <w:rFonts w:ascii="Batang" w:eastAsia="Batang" w:hAnsi="Batang"/>
          <w:b w:val="0"/>
          <w:color w:val="auto"/>
        </w:rPr>
        <w:t>un sujet</w:t>
      </w:r>
      <w:r w:rsidR="00433D9B">
        <w:rPr>
          <w:rFonts w:ascii="Batang" w:eastAsia="Batang" w:hAnsi="Batang"/>
          <w:b w:val="0"/>
          <w:color w:val="auto"/>
        </w:rPr>
        <w:t xml:space="preserve"> fort</w:t>
      </w:r>
      <w:r w:rsidR="00D9343C" w:rsidRPr="00785280">
        <w:rPr>
          <w:rFonts w:ascii="Batang" w:eastAsia="Batang" w:hAnsi="Batang"/>
          <w:b w:val="0"/>
          <w:color w:val="auto"/>
        </w:rPr>
        <w:t xml:space="preserve"> peu documenté par la recherche et </w:t>
      </w:r>
      <w:r w:rsidR="00785280" w:rsidRPr="00785280">
        <w:rPr>
          <w:rFonts w:ascii="Batang" w:eastAsia="Batang" w:hAnsi="Batang"/>
          <w:b w:val="0"/>
          <w:color w:val="auto"/>
        </w:rPr>
        <w:t xml:space="preserve">dont les rares </w:t>
      </w:r>
      <w:r w:rsidR="00D9343C" w:rsidRPr="00785280">
        <w:rPr>
          <w:rFonts w:ascii="Batang" w:eastAsia="Batang" w:hAnsi="Batang"/>
          <w:b w:val="0"/>
          <w:color w:val="auto"/>
        </w:rPr>
        <w:t xml:space="preserve">travaux existants sont </w:t>
      </w:r>
      <w:r w:rsidR="00433D9B">
        <w:rPr>
          <w:rFonts w:ascii="Batang" w:eastAsia="Batang" w:hAnsi="Batang"/>
          <w:b w:val="0"/>
          <w:color w:val="auto"/>
        </w:rPr>
        <w:t>essentiellement</w:t>
      </w:r>
      <w:r w:rsidR="00D9343C" w:rsidRPr="00785280">
        <w:rPr>
          <w:rFonts w:ascii="Batang" w:eastAsia="Batang" w:hAnsi="Batang"/>
          <w:b w:val="0"/>
          <w:color w:val="auto"/>
        </w:rPr>
        <w:t xml:space="preserve"> orientés sur le travail « pour l’institution », ce qu’est censé faire l’élève et jamais sur le travail « pour soi », ce que fait l’élève réellement.</w:t>
      </w:r>
    </w:p>
    <w:p w14:paraId="68814360" w14:textId="671E3351" w:rsidR="00D9343C" w:rsidRPr="00785280" w:rsidRDefault="00104FC5" w:rsidP="00A75358">
      <w:pPr>
        <w:pStyle w:val="Resumedescripteur"/>
        <w:spacing w:after="60"/>
        <w:jc w:val="both"/>
        <w:rPr>
          <w:rFonts w:ascii="Batang" w:eastAsia="Batang" w:hAnsi="Batang"/>
          <w:b w:val="0"/>
          <w:color w:val="auto"/>
        </w:rPr>
      </w:pPr>
      <w:r>
        <w:rPr>
          <w:rFonts w:ascii="Batang" w:eastAsia="Batang" w:hAnsi="Batang"/>
          <w:b w:val="0"/>
          <w:color w:val="auto"/>
        </w:rPr>
        <w:t>Partant de ce constat</w:t>
      </w:r>
      <w:r w:rsidR="00C934EF">
        <w:rPr>
          <w:rFonts w:ascii="Batang" w:eastAsia="Batang" w:hAnsi="Batang"/>
          <w:b w:val="0"/>
          <w:color w:val="auto"/>
        </w:rPr>
        <w:t>, je</w:t>
      </w:r>
      <w:r w:rsidR="00D9343C" w:rsidRPr="00785280">
        <w:rPr>
          <w:rFonts w:ascii="Batang" w:eastAsia="Batang" w:hAnsi="Batang"/>
          <w:b w:val="0"/>
          <w:color w:val="auto"/>
        </w:rPr>
        <w:t xml:space="preserve"> propos</w:t>
      </w:r>
      <w:r w:rsidR="00C934EF">
        <w:rPr>
          <w:rFonts w:ascii="Batang" w:eastAsia="Batang" w:hAnsi="Batang"/>
          <w:b w:val="0"/>
          <w:color w:val="auto"/>
        </w:rPr>
        <w:t>e</w:t>
      </w:r>
      <w:r w:rsidR="00D9343C" w:rsidRPr="00785280">
        <w:rPr>
          <w:rFonts w:ascii="Batang" w:eastAsia="Batang" w:hAnsi="Batang"/>
          <w:b w:val="0"/>
          <w:color w:val="auto"/>
        </w:rPr>
        <w:t xml:space="preserve"> d’explorer ce travail « pour soi » d’une part, en caractérisant les pratiques lycéennes relatives au travail scolaire hors de la classe et d’autre part, en questionnant les articulations possibles entre cultures juvéniles et cultures scolaires dans le cadre </w:t>
      </w:r>
      <w:r w:rsidR="00D9343C" w:rsidRPr="00785280">
        <w:rPr>
          <w:rFonts w:ascii="Batang" w:eastAsia="Batang" w:hAnsi="Batang"/>
          <w:b w:val="0"/>
          <w:color w:val="auto"/>
        </w:rPr>
        <w:lastRenderedPageBreak/>
        <w:t>de ces pratiques</w:t>
      </w:r>
      <w:r w:rsidR="00B048BE">
        <w:rPr>
          <w:rFonts w:ascii="Batang" w:eastAsia="Batang" w:hAnsi="Batang"/>
          <w:b w:val="0"/>
          <w:color w:val="auto"/>
        </w:rPr>
        <w:t>.</w:t>
      </w:r>
      <w:r w:rsidR="001B7A1E">
        <w:rPr>
          <w:rFonts w:ascii="Batang" w:eastAsia="Batang" w:hAnsi="Batang"/>
          <w:b w:val="0"/>
          <w:color w:val="auto"/>
        </w:rPr>
        <w:t xml:space="preserve"> Pour ce faire, mon</w:t>
      </w:r>
      <w:r w:rsidR="00D9343C" w:rsidRPr="00785280">
        <w:rPr>
          <w:rFonts w:ascii="Batang" w:eastAsia="Batang" w:hAnsi="Batang"/>
          <w:b w:val="0"/>
          <w:color w:val="auto"/>
        </w:rPr>
        <w:t xml:space="preserve"> approche méthodologique </w:t>
      </w:r>
      <w:r w:rsidR="00C84A28">
        <w:rPr>
          <w:rFonts w:ascii="Batang" w:eastAsia="Batang" w:hAnsi="Batang"/>
          <w:b w:val="0"/>
          <w:color w:val="auto"/>
        </w:rPr>
        <w:t>s’</w:t>
      </w:r>
      <w:r w:rsidR="00D9343C" w:rsidRPr="00785280">
        <w:rPr>
          <w:rFonts w:ascii="Batang" w:eastAsia="Batang" w:hAnsi="Batang"/>
          <w:b w:val="0"/>
          <w:color w:val="auto"/>
        </w:rPr>
        <w:t xml:space="preserve">inspire de l’ethnographie et </w:t>
      </w:r>
      <w:r w:rsidR="001D35FD">
        <w:rPr>
          <w:rFonts w:ascii="Batang" w:eastAsia="Batang" w:hAnsi="Batang"/>
          <w:b w:val="0"/>
          <w:color w:val="auto"/>
        </w:rPr>
        <w:t xml:space="preserve">mon </w:t>
      </w:r>
      <w:r w:rsidR="00D9343C" w:rsidRPr="00785280">
        <w:rPr>
          <w:rFonts w:ascii="Batang" w:eastAsia="Batang" w:hAnsi="Batang"/>
          <w:b w:val="0"/>
          <w:color w:val="auto"/>
        </w:rPr>
        <w:t xml:space="preserve">terrain </w:t>
      </w:r>
      <w:r w:rsidR="001D35FD">
        <w:rPr>
          <w:rFonts w:ascii="Batang" w:eastAsia="Batang" w:hAnsi="Batang"/>
          <w:b w:val="0"/>
          <w:color w:val="auto"/>
        </w:rPr>
        <w:t xml:space="preserve">d’étude se trouve </w:t>
      </w:r>
      <w:r w:rsidR="00D9343C" w:rsidRPr="00785280">
        <w:rPr>
          <w:rFonts w:ascii="Batang" w:eastAsia="Batang" w:hAnsi="Batang"/>
          <w:b w:val="0"/>
          <w:color w:val="auto"/>
        </w:rPr>
        <w:t>multi-situé entre « conversations courantes » avec des lycéens, recherches de traces numériques en ligne et entretiens.</w:t>
      </w:r>
    </w:p>
    <w:p w14:paraId="420296A3" w14:textId="17767FBA" w:rsidR="00D9343C" w:rsidRPr="00785280" w:rsidRDefault="001D35FD" w:rsidP="00A75358">
      <w:pPr>
        <w:pStyle w:val="Resumedescripteur"/>
        <w:spacing w:after="60"/>
        <w:jc w:val="both"/>
        <w:rPr>
          <w:rFonts w:ascii="Batang" w:eastAsia="Batang" w:hAnsi="Batang"/>
          <w:b w:val="0"/>
          <w:color w:val="auto"/>
        </w:rPr>
      </w:pPr>
      <w:r>
        <w:rPr>
          <w:rFonts w:ascii="Batang" w:eastAsia="Batang" w:hAnsi="Batang"/>
          <w:b w:val="0"/>
          <w:color w:val="auto"/>
        </w:rPr>
        <w:t xml:space="preserve">Mes </w:t>
      </w:r>
      <w:r w:rsidR="00D9343C" w:rsidRPr="00785280">
        <w:rPr>
          <w:rFonts w:ascii="Batang" w:eastAsia="Batang" w:hAnsi="Batang"/>
          <w:b w:val="0"/>
          <w:color w:val="auto"/>
        </w:rPr>
        <w:t xml:space="preserve">résultats montrent que les lycéens peuvent mobiliser les forums Internet pour poser des questions scolaires et que ces questions et les réponses obtenues constituent des ressources pour d’autres. </w:t>
      </w:r>
      <w:r w:rsidR="0076303B">
        <w:rPr>
          <w:rFonts w:ascii="Batang" w:eastAsia="Batang" w:hAnsi="Batang"/>
          <w:b w:val="0"/>
          <w:color w:val="auto"/>
        </w:rPr>
        <w:t xml:space="preserve">Il </w:t>
      </w:r>
      <w:r w:rsidR="003F3CC4">
        <w:rPr>
          <w:rFonts w:ascii="Batang" w:eastAsia="Batang" w:hAnsi="Batang"/>
          <w:b w:val="0"/>
          <w:color w:val="auto"/>
        </w:rPr>
        <w:t>s’avère</w:t>
      </w:r>
      <w:r w:rsidR="0000090B">
        <w:rPr>
          <w:rFonts w:ascii="Batang" w:eastAsia="Batang" w:hAnsi="Batang"/>
          <w:b w:val="0"/>
          <w:color w:val="auto"/>
        </w:rPr>
        <w:t xml:space="preserve"> également</w:t>
      </w:r>
      <w:r w:rsidR="003F3CC4">
        <w:rPr>
          <w:rFonts w:ascii="Batang" w:eastAsia="Batang" w:hAnsi="Batang"/>
          <w:b w:val="0"/>
          <w:color w:val="auto"/>
        </w:rPr>
        <w:t xml:space="preserve"> que</w:t>
      </w:r>
      <w:r w:rsidR="00D9343C" w:rsidRPr="00785280">
        <w:rPr>
          <w:rFonts w:ascii="Batang" w:eastAsia="Batang" w:hAnsi="Batang"/>
          <w:b w:val="0"/>
          <w:color w:val="auto"/>
        </w:rPr>
        <w:t xml:space="preserve"> les lycéens peuvent recourir aux vidéos YouTube comme compléments de leurs cours académiques. De plus, si Google est utilisé </w:t>
      </w:r>
      <w:r w:rsidR="0022282D">
        <w:rPr>
          <w:rFonts w:ascii="Batang" w:eastAsia="Batang" w:hAnsi="Batang"/>
          <w:b w:val="0"/>
          <w:color w:val="auto"/>
        </w:rPr>
        <w:t>en tant que</w:t>
      </w:r>
      <w:r w:rsidR="00D9343C" w:rsidRPr="00785280">
        <w:rPr>
          <w:rFonts w:ascii="Batang" w:eastAsia="Batang" w:hAnsi="Batang"/>
          <w:b w:val="0"/>
          <w:color w:val="auto"/>
        </w:rPr>
        <w:t xml:space="preserve"> « moteur de recherche » pour accéder aux forums Internet et aux vidéos YouTube, il peut être </w:t>
      </w:r>
      <w:r w:rsidR="0000090B">
        <w:rPr>
          <w:rFonts w:ascii="Batang" w:eastAsia="Batang" w:hAnsi="Batang"/>
          <w:b w:val="0"/>
          <w:color w:val="auto"/>
        </w:rPr>
        <w:t>aussi</w:t>
      </w:r>
      <w:r w:rsidR="00D9343C" w:rsidRPr="00785280">
        <w:rPr>
          <w:rFonts w:ascii="Batang" w:eastAsia="Batang" w:hAnsi="Batang"/>
          <w:b w:val="0"/>
          <w:color w:val="auto"/>
        </w:rPr>
        <w:t xml:space="preserve"> </w:t>
      </w:r>
      <w:r w:rsidR="00F221FC">
        <w:rPr>
          <w:rFonts w:ascii="Batang" w:eastAsia="Batang" w:hAnsi="Batang"/>
          <w:b w:val="0"/>
          <w:color w:val="auto"/>
        </w:rPr>
        <w:t>considéré</w:t>
      </w:r>
      <w:r w:rsidR="0000090B">
        <w:rPr>
          <w:rFonts w:ascii="Batang" w:eastAsia="Batang" w:hAnsi="Batang"/>
          <w:b w:val="0"/>
          <w:color w:val="auto"/>
        </w:rPr>
        <w:t xml:space="preserve"> par certains lycéens </w:t>
      </w:r>
      <w:r w:rsidR="00D9343C" w:rsidRPr="00785280">
        <w:rPr>
          <w:rFonts w:ascii="Batang" w:eastAsia="Batang" w:hAnsi="Batang"/>
          <w:b w:val="0"/>
          <w:color w:val="auto"/>
        </w:rPr>
        <w:t>comme</w:t>
      </w:r>
      <w:r w:rsidR="00634959">
        <w:rPr>
          <w:rFonts w:ascii="Batang" w:eastAsia="Batang" w:hAnsi="Batang"/>
          <w:b w:val="0"/>
          <w:color w:val="auto"/>
        </w:rPr>
        <w:t xml:space="preserve"> </w:t>
      </w:r>
      <w:r w:rsidR="00F221FC">
        <w:rPr>
          <w:rFonts w:ascii="Batang" w:eastAsia="Batang" w:hAnsi="Batang"/>
          <w:b w:val="0"/>
          <w:color w:val="auto"/>
        </w:rPr>
        <w:t xml:space="preserve">étant </w:t>
      </w:r>
      <w:r w:rsidR="00634959">
        <w:rPr>
          <w:rFonts w:ascii="Batang" w:eastAsia="Batang" w:hAnsi="Batang"/>
          <w:b w:val="0"/>
          <w:color w:val="auto"/>
        </w:rPr>
        <w:t>un</w:t>
      </w:r>
      <w:r w:rsidR="00D9343C" w:rsidRPr="00785280">
        <w:rPr>
          <w:rFonts w:ascii="Batang" w:eastAsia="Batang" w:hAnsi="Batang"/>
          <w:b w:val="0"/>
          <w:color w:val="auto"/>
        </w:rPr>
        <w:t xml:space="preserve"> « moteur de réponse ». Enfin, le recours aux pairs lycéens </w:t>
      </w:r>
      <w:proofErr w:type="gramStart"/>
      <w:r w:rsidR="00D9343C" w:rsidRPr="00785280">
        <w:rPr>
          <w:rFonts w:ascii="Batang" w:eastAsia="Batang" w:hAnsi="Batang"/>
          <w:b w:val="0"/>
          <w:color w:val="auto"/>
        </w:rPr>
        <w:t>apparaît</w:t>
      </w:r>
      <w:proofErr w:type="gramEnd"/>
      <w:r w:rsidR="00F221FC">
        <w:rPr>
          <w:rFonts w:ascii="Batang" w:eastAsia="Batang" w:hAnsi="Batang"/>
          <w:b w:val="0"/>
          <w:color w:val="auto"/>
        </w:rPr>
        <w:t xml:space="preserve"> clairement</w:t>
      </w:r>
      <w:r w:rsidR="00D9343C" w:rsidRPr="00785280">
        <w:rPr>
          <w:rFonts w:ascii="Batang" w:eastAsia="Batang" w:hAnsi="Batang"/>
          <w:b w:val="0"/>
          <w:color w:val="auto"/>
        </w:rPr>
        <w:t xml:space="preserve"> comme un élément </w:t>
      </w:r>
      <w:r w:rsidR="000F1869">
        <w:rPr>
          <w:rFonts w:ascii="Batang" w:eastAsia="Batang" w:hAnsi="Batang"/>
          <w:b w:val="0"/>
          <w:color w:val="auto"/>
        </w:rPr>
        <w:t>majeur</w:t>
      </w:r>
      <w:r w:rsidR="00D9343C" w:rsidRPr="00785280">
        <w:rPr>
          <w:rFonts w:ascii="Batang" w:eastAsia="Batang" w:hAnsi="Batang"/>
          <w:b w:val="0"/>
          <w:color w:val="auto"/>
        </w:rPr>
        <w:t xml:space="preserve"> d</w:t>
      </w:r>
      <w:r w:rsidR="00DD2D51">
        <w:rPr>
          <w:rFonts w:ascii="Batang" w:eastAsia="Batang" w:hAnsi="Batang"/>
          <w:b w:val="0"/>
          <w:color w:val="auto"/>
        </w:rPr>
        <w:t>u</w:t>
      </w:r>
      <w:r w:rsidR="00D9343C" w:rsidRPr="00785280">
        <w:rPr>
          <w:rFonts w:ascii="Batang" w:eastAsia="Batang" w:hAnsi="Batang"/>
          <w:b w:val="0"/>
          <w:color w:val="auto"/>
        </w:rPr>
        <w:t xml:space="preserve"> travail scolaire hors de la classe.</w:t>
      </w:r>
    </w:p>
    <w:p w14:paraId="7859C01B" w14:textId="63F0D270" w:rsidR="00D9343C" w:rsidRPr="00785280" w:rsidRDefault="006A3FBE" w:rsidP="00F214F1">
      <w:pPr>
        <w:pStyle w:val="Resumedescripteur"/>
        <w:spacing w:after="240"/>
        <w:jc w:val="both"/>
        <w:rPr>
          <w:rFonts w:ascii="Batang" w:eastAsia="Batang" w:hAnsi="Batang"/>
          <w:b w:val="0"/>
          <w:color w:val="auto"/>
        </w:rPr>
      </w:pPr>
      <w:r>
        <w:rPr>
          <w:rFonts w:ascii="Batang" w:eastAsia="Batang" w:hAnsi="Batang"/>
          <w:b w:val="0"/>
          <w:color w:val="auto"/>
        </w:rPr>
        <w:t>De ces constatations se dessine alors u</w:t>
      </w:r>
      <w:r w:rsidR="00D9343C" w:rsidRPr="00785280">
        <w:rPr>
          <w:rFonts w:ascii="Batang" w:eastAsia="Batang" w:hAnsi="Batang"/>
          <w:b w:val="0"/>
          <w:color w:val="auto"/>
        </w:rPr>
        <w:t>n écosystème</w:t>
      </w:r>
      <w:r w:rsidR="00FC16B5">
        <w:rPr>
          <w:rFonts w:ascii="Batang" w:eastAsia="Batang" w:hAnsi="Batang"/>
          <w:b w:val="0"/>
          <w:color w:val="auto"/>
        </w:rPr>
        <w:t xml:space="preserve"> numérique</w:t>
      </w:r>
      <w:r w:rsidR="00D9343C" w:rsidRPr="00785280">
        <w:rPr>
          <w:rFonts w:ascii="Batang" w:eastAsia="Batang" w:hAnsi="Batang"/>
          <w:b w:val="0"/>
          <w:color w:val="auto"/>
        </w:rPr>
        <w:t xml:space="preserve"> entre espace culturel scolaire et espace culturel juvénile et </w:t>
      </w:r>
      <w:r>
        <w:rPr>
          <w:rFonts w:ascii="Batang" w:eastAsia="Batang" w:hAnsi="Batang"/>
          <w:b w:val="0"/>
          <w:color w:val="auto"/>
        </w:rPr>
        <w:t>j’en</w:t>
      </w:r>
      <w:r w:rsidR="00D9343C" w:rsidRPr="00785280">
        <w:rPr>
          <w:rFonts w:ascii="Batang" w:eastAsia="Batang" w:hAnsi="Batang"/>
          <w:b w:val="0"/>
          <w:color w:val="auto"/>
        </w:rPr>
        <w:t xml:space="preserve"> propos</w:t>
      </w:r>
      <w:r w:rsidR="00437191">
        <w:rPr>
          <w:rFonts w:ascii="Batang" w:eastAsia="Batang" w:hAnsi="Batang"/>
          <w:b w:val="0"/>
          <w:color w:val="auto"/>
        </w:rPr>
        <w:t>e</w:t>
      </w:r>
      <w:r w:rsidR="00D9343C" w:rsidRPr="00785280">
        <w:rPr>
          <w:rFonts w:ascii="Batang" w:eastAsia="Batang" w:hAnsi="Batang"/>
          <w:b w:val="0"/>
          <w:color w:val="auto"/>
        </w:rPr>
        <w:t xml:space="preserve"> une schématisation. C’est au sein de cet écosystème que les pratiques propres à chaque culture peuvent s’articuler et s’hybrider</w:t>
      </w:r>
      <w:r w:rsidR="00576286">
        <w:rPr>
          <w:rFonts w:ascii="Batang" w:eastAsia="Batang" w:hAnsi="Batang"/>
          <w:b w:val="0"/>
          <w:color w:val="auto"/>
        </w:rPr>
        <w:t xml:space="preserve"> pour donner une réalité </w:t>
      </w:r>
      <w:r w:rsidR="00075870">
        <w:rPr>
          <w:rFonts w:ascii="Batang" w:eastAsia="Batang" w:hAnsi="Batang"/>
          <w:b w:val="0"/>
          <w:color w:val="auto"/>
        </w:rPr>
        <w:t>bien éloignée de la forme scolaire.</w:t>
      </w:r>
    </w:p>
    <w:p w14:paraId="7DA1B925" w14:textId="3B2D272B" w:rsidR="005704C3" w:rsidRPr="005704C3" w:rsidRDefault="005704C3" w:rsidP="00F214F1">
      <w:pPr>
        <w:spacing w:after="120" w:line="240" w:lineRule="auto"/>
        <w:jc w:val="both"/>
        <w:rPr>
          <w:rFonts w:ascii="Batang" w:eastAsia="Batang" w:hAnsi="Batang"/>
          <w:b/>
          <w:bCs/>
          <w:sz w:val="24"/>
          <w:szCs w:val="24"/>
        </w:rPr>
      </w:pPr>
      <w:r>
        <w:rPr>
          <w:rFonts w:ascii="Batang" w:eastAsia="Batang" w:hAnsi="Batang"/>
          <w:b/>
          <w:bCs/>
          <w:sz w:val="24"/>
          <w:szCs w:val="24"/>
        </w:rPr>
        <w:t>Perspectives actuelles et futures</w:t>
      </w:r>
    </w:p>
    <w:p w14:paraId="20681F60" w14:textId="179C69CA" w:rsidR="005704C3" w:rsidRDefault="00BD07BC" w:rsidP="00A75358">
      <w:pPr>
        <w:spacing w:after="120" w:line="240" w:lineRule="auto"/>
        <w:jc w:val="both"/>
        <w:rPr>
          <w:rFonts w:ascii="Batang" w:eastAsia="Batang" w:hAnsi="Batang"/>
        </w:rPr>
      </w:pPr>
      <w:r>
        <w:rPr>
          <w:rFonts w:ascii="Batang" w:eastAsia="Batang" w:hAnsi="Batang"/>
        </w:rPr>
        <w:t>L</w:t>
      </w:r>
      <w:r w:rsidR="009F3596">
        <w:rPr>
          <w:rFonts w:ascii="Batang" w:eastAsia="Batang" w:hAnsi="Batang"/>
        </w:rPr>
        <w:t xml:space="preserve">a mise en lumière </w:t>
      </w:r>
      <w:r w:rsidR="00EF2ACD">
        <w:rPr>
          <w:rFonts w:ascii="Batang" w:eastAsia="Batang" w:hAnsi="Batang"/>
        </w:rPr>
        <w:t>cet écosystème numérique</w:t>
      </w:r>
      <w:r w:rsidR="005B49CF">
        <w:rPr>
          <w:rFonts w:ascii="Batang" w:eastAsia="Batang" w:hAnsi="Batang"/>
        </w:rPr>
        <w:t xml:space="preserve"> scolaire</w:t>
      </w:r>
      <w:r w:rsidR="00EF2ACD">
        <w:rPr>
          <w:rFonts w:ascii="Batang" w:eastAsia="Batang" w:hAnsi="Batang"/>
        </w:rPr>
        <w:t xml:space="preserve"> qui articule espace culturel scolaire et espace culturel juvénile</w:t>
      </w:r>
      <w:r>
        <w:rPr>
          <w:rFonts w:ascii="Batang" w:eastAsia="Batang" w:hAnsi="Batang"/>
        </w:rPr>
        <w:t xml:space="preserve"> questionne </w:t>
      </w:r>
      <w:r w:rsidR="00CE1226">
        <w:rPr>
          <w:rFonts w:ascii="Batang" w:eastAsia="Batang" w:hAnsi="Batang"/>
        </w:rPr>
        <w:t xml:space="preserve">la forme scolaire séculaire et </w:t>
      </w:r>
      <w:r w:rsidR="00A86557">
        <w:rPr>
          <w:rFonts w:ascii="Batang" w:eastAsia="Batang" w:hAnsi="Batang"/>
        </w:rPr>
        <w:t>justifie</w:t>
      </w:r>
      <w:r w:rsidR="00CE1226">
        <w:rPr>
          <w:rFonts w:ascii="Batang" w:eastAsia="Batang" w:hAnsi="Batang"/>
        </w:rPr>
        <w:t xml:space="preserve"> des investigations supplémentaires </w:t>
      </w:r>
      <w:r w:rsidR="00287B42">
        <w:rPr>
          <w:rFonts w:ascii="Batang" w:eastAsia="Batang" w:hAnsi="Batang"/>
        </w:rPr>
        <w:t xml:space="preserve">notamment en regard du rôle substantiel des pairs et de la dialectique </w:t>
      </w:r>
      <w:r w:rsidR="00556BD7">
        <w:rPr>
          <w:rFonts w:ascii="Batang" w:eastAsia="Batang" w:hAnsi="Batang"/>
        </w:rPr>
        <w:t xml:space="preserve">entre pairs </w:t>
      </w:r>
      <w:r w:rsidR="00C3214A">
        <w:rPr>
          <w:rFonts w:ascii="Batang" w:eastAsia="Batang" w:hAnsi="Batang"/>
        </w:rPr>
        <w:t>dans le cadre du « travail pour soi »</w:t>
      </w:r>
      <w:r w:rsidR="00350FBF">
        <w:rPr>
          <w:rFonts w:ascii="Batang" w:eastAsia="Batang" w:hAnsi="Batang"/>
        </w:rPr>
        <w:t xml:space="preserve"> ; deux </w:t>
      </w:r>
      <w:r w:rsidR="00C34A5C">
        <w:rPr>
          <w:rFonts w:ascii="Batang" w:eastAsia="Batang" w:hAnsi="Batang"/>
        </w:rPr>
        <w:t>items</w:t>
      </w:r>
      <w:r w:rsidR="005924E3">
        <w:rPr>
          <w:rFonts w:ascii="Batang" w:eastAsia="Batang" w:hAnsi="Batang"/>
        </w:rPr>
        <w:t xml:space="preserve"> </w:t>
      </w:r>
      <w:r w:rsidR="00EB34C6">
        <w:rPr>
          <w:rFonts w:ascii="Batang" w:eastAsia="Batang" w:hAnsi="Batang"/>
        </w:rPr>
        <w:t xml:space="preserve">qu’il est possible de </w:t>
      </w:r>
      <w:r w:rsidR="005924E3">
        <w:rPr>
          <w:rFonts w:ascii="Batang" w:eastAsia="Batang" w:hAnsi="Batang"/>
        </w:rPr>
        <w:t xml:space="preserve">colliger </w:t>
      </w:r>
      <w:r w:rsidR="00AE5D5B">
        <w:rPr>
          <w:rFonts w:ascii="Batang" w:eastAsia="Batang" w:hAnsi="Batang"/>
        </w:rPr>
        <w:t>au sein d</w:t>
      </w:r>
      <w:r w:rsidR="00477BE9">
        <w:rPr>
          <w:rFonts w:ascii="Batang" w:eastAsia="Batang" w:hAnsi="Batang"/>
        </w:rPr>
        <w:t>u</w:t>
      </w:r>
      <w:r w:rsidR="00AE5D5B">
        <w:rPr>
          <w:rFonts w:ascii="Batang" w:eastAsia="Batang" w:hAnsi="Batang"/>
        </w:rPr>
        <w:t xml:space="preserve"> con</w:t>
      </w:r>
      <w:r w:rsidR="00046FFD">
        <w:rPr>
          <w:rFonts w:ascii="Batang" w:eastAsia="Batang" w:hAnsi="Batang"/>
        </w:rPr>
        <w:t>c</w:t>
      </w:r>
      <w:r w:rsidR="00AE5D5B">
        <w:rPr>
          <w:rFonts w:ascii="Batang" w:eastAsia="Batang" w:hAnsi="Batang"/>
        </w:rPr>
        <w:t>ept d’</w:t>
      </w:r>
      <w:r w:rsidR="00E13F0F">
        <w:rPr>
          <w:rFonts w:ascii="Batang" w:eastAsia="Batang" w:hAnsi="Batang"/>
        </w:rPr>
        <w:t>« </w:t>
      </w:r>
      <w:r w:rsidR="00AE5D5B">
        <w:rPr>
          <w:rFonts w:ascii="Batang" w:eastAsia="Batang" w:hAnsi="Batang"/>
        </w:rPr>
        <w:t>enseignement mutuel</w:t>
      </w:r>
      <w:r w:rsidR="00E13F0F">
        <w:rPr>
          <w:rFonts w:ascii="Batang" w:eastAsia="Batang" w:hAnsi="Batang"/>
        </w:rPr>
        <w:t> »</w:t>
      </w:r>
      <w:r w:rsidR="00046FFD">
        <w:rPr>
          <w:rFonts w:ascii="Batang" w:eastAsia="Batang" w:hAnsi="Batang"/>
        </w:rPr>
        <w:t xml:space="preserve">, une approche pédagogique </w:t>
      </w:r>
      <w:r w:rsidR="00C3214A">
        <w:rPr>
          <w:rFonts w:ascii="Batang" w:eastAsia="Batang" w:hAnsi="Batang"/>
        </w:rPr>
        <w:t>fort peu considér</w:t>
      </w:r>
      <w:r w:rsidR="00046FFD">
        <w:rPr>
          <w:rFonts w:ascii="Batang" w:eastAsia="Batang" w:hAnsi="Batang"/>
        </w:rPr>
        <w:t>ée</w:t>
      </w:r>
      <w:r w:rsidR="00C3214A">
        <w:rPr>
          <w:rFonts w:ascii="Batang" w:eastAsia="Batang" w:hAnsi="Batang"/>
        </w:rPr>
        <w:t xml:space="preserve"> </w:t>
      </w:r>
      <w:r w:rsidR="00046FFD">
        <w:rPr>
          <w:rFonts w:ascii="Batang" w:eastAsia="Batang" w:hAnsi="Batang"/>
        </w:rPr>
        <w:t>par l’institution et absent</w:t>
      </w:r>
      <w:r w:rsidR="00E13F0F">
        <w:rPr>
          <w:rFonts w:ascii="Batang" w:eastAsia="Batang" w:hAnsi="Batang"/>
        </w:rPr>
        <w:t>e</w:t>
      </w:r>
      <w:r w:rsidR="00046FFD">
        <w:rPr>
          <w:rFonts w:ascii="Batang" w:eastAsia="Batang" w:hAnsi="Batang"/>
        </w:rPr>
        <w:t xml:space="preserve"> de la forme scolaire.</w:t>
      </w:r>
    </w:p>
    <w:p w14:paraId="2034F3CC" w14:textId="06CFF7FE" w:rsidR="00992AE8" w:rsidRDefault="00A70642" w:rsidP="00523005">
      <w:pPr>
        <w:pStyle w:val="Texte"/>
        <w:spacing w:before="0" w:line="240" w:lineRule="auto"/>
        <w:rPr>
          <w:rFonts w:ascii="Batang" w:eastAsia="Batang" w:hAnsi="Batang" w:cstheme="minorBidi"/>
          <w:kern w:val="2"/>
          <w:sz w:val="22"/>
          <w:szCs w:val="22"/>
          <w:lang w:eastAsia="en-US"/>
          <w14:ligatures w14:val="standardContextual"/>
        </w:rPr>
      </w:pPr>
      <w:r w:rsidRPr="00947997">
        <w:rPr>
          <w:rFonts w:ascii="Batang" w:eastAsia="Batang" w:hAnsi="Batang" w:cstheme="minorBidi"/>
          <w:kern w:val="2"/>
          <w:sz w:val="22"/>
          <w:szCs w:val="22"/>
          <w:lang w:eastAsia="en-US"/>
          <w14:ligatures w14:val="standardContextual"/>
        </w:rPr>
        <w:t>De plus, la mobilisation des réseaux sociaux</w:t>
      </w:r>
      <w:r w:rsidR="008B4860" w:rsidRPr="00947997">
        <w:rPr>
          <w:rFonts w:ascii="Batang" w:eastAsia="Batang" w:hAnsi="Batang" w:cstheme="minorBidi"/>
          <w:kern w:val="2"/>
          <w:sz w:val="22"/>
          <w:szCs w:val="22"/>
          <w:lang w:eastAsia="en-US"/>
          <w14:ligatures w14:val="standardContextual"/>
        </w:rPr>
        <w:t xml:space="preserve"> et du numérique électif</w:t>
      </w:r>
      <w:r w:rsidRPr="00947997">
        <w:rPr>
          <w:rFonts w:ascii="Batang" w:eastAsia="Batang" w:hAnsi="Batang" w:cstheme="minorBidi"/>
          <w:kern w:val="2"/>
          <w:sz w:val="22"/>
          <w:szCs w:val="22"/>
          <w:lang w:eastAsia="en-US"/>
          <w14:ligatures w14:val="standardContextual"/>
        </w:rPr>
        <w:t xml:space="preserve"> </w:t>
      </w:r>
      <w:r w:rsidR="008B4860" w:rsidRPr="00947997">
        <w:rPr>
          <w:rFonts w:ascii="Batang" w:eastAsia="Batang" w:hAnsi="Batang" w:cstheme="minorBidi"/>
          <w:kern w:val="2"/>
          <w:sz w:val="22"/>
          <w:szCs w:val="22"/>
          <w:lang w:eastAsia="en-US"/>
          <w14:ligatures w14:val="standardContextual"/>
        </w:rPr>
        <w:t xml:space="preserve">juvénile </w:t>
      </w:r>
      <w:r w:rsidRPr="00947997">
        <w:rPr>
          <w:rFonts w:ascii="Batang" w:eastAsia="Batang" w:hAnsi="Batang" w:cstheme="minorBidi"/>
          <w:kern w:val="2"/>
          <w:sz w:val="22"/>
          <w:szCs w:val="22"/>
          <w:lang w:eastAsia="en-US"/>
          <w14:ligatures w14:val="standardContextual"/>
        </w:rPr>
        <w:t>dans le cadre d</w:t>
      </w:r>
      <w:r w:rsidR="006E765E">
        <w:rPr>
          <w:rFonts w:ascii="Batang" w:eastAsia="Batang" w:hAnsi="Batang" w:cstheme="minorBidi"/>
          <w:kern w:val="2"/>
          <w:sz w:val="22"/>
          <w:szCs w:val="22"/>
          <w:lang w:eastAsia="en-US"/>
          <w14:ligatures w14:val="standardContextual"/>
        </w:rPr>
        <w:t>e ce</w:t>
      </w:r>
      <w:r w:rsidRPr="00947997">
        <w:rPr>
          <w:rFonts w:ascii="Batang" w:eastAsia="Batang" w:hAnsi="Batang" w:cstheme="minorBidi"/>
          <w:kern w:val="2"/>
          <w:sz w:val="22"/>
          <w:szCs w:val="22"/>
          <w:lang w:eastAsia="en-US"/>
          <w14:ligatures w14:val="standardContextual"/>
        </w:rPr>
        <w:t xml:space="preserve"> travail scolaire</w:t>
      </w:r>
      <w:r w:rsidR="00077DDE" w:rsidRPr="00947997">
        <w:rPr>
          <w:rFonts w:ascii="Batang" w:eastAsia="Batang" w:hAnsi="Batang" w:cstheme="minorBidi"/>
          <w:kern w:val="2"/>
          <w:sz w:val="22"/>
          <w:szCs w:val="22"/>
          <w:lang w:eastAsia="en-US"/>
          <w14:ligatures w14:val="standardContextual"/>
        </w:rPr>
        <w:t xml:space="preserve"> </w:t>
      </w:r>
      <w:r w:rsidR="008B4860" w:rsidRPr="00947997">
        <w:rPr>
          <w:rFonts w:ascii="Batang" w:eastAsia="Batang" w:hAnsi="Batang" w:cstheme="minorBidi"/>
          <w:kern w:val="2"/>
          <w:sz w:val="22"/>
          <w:szCs w:val="22"/>
          <w:lang w:eastAsia="en-US"/>
          <w14:ligatures w14:val="standardContextual"/>
        </w:rPr>
        <w:t>ouvre également d’autres perspectives de recherches</w:t>
      </w:r>
      <w:r w:rsidR="00A5544B" w:rsidRPr="00947997">
        <w:rPr>
          <w:rFonts w:ascii="Batang" w:eastAsia="Batang" w:hAnsi="Batang" w:cstheme="minorBidi"/>
          <w:kern w:val="2"/>
          <w:sz w:val="22"/>
          <w:szCs w:val="22"/>
          <w:lang w:eastAsia="en-US"/>
          <w14:ligatures w14:val="standardContextual"/>
        </w:rPr>
        <w:t xml:space="preserve"> notamment </w:t>
      </w:r>
      <w:r w:rsidR="0030476F">
        <w:rPr>
          <w:rFonts w:ascii="Batang" w:eastAsia="Batang" w:hAnsi="Batang" w:cstheme="minorBidi"/>
          <w:kern w:val="2"/>
          <w:sz w:val="22"/>
          <w:szCs w:val="22"/>
          <w:lang w:eastAsia="en-US"/>
          <w14:ligatures w14:val="standardContextual"/>
        </w:rPr>
        <w:t>relativement à</w:t>
      </w:r>
      <w:r w:rsidR="00A5544B" w:rsidRPr="00947997">
        <w:rPr>
          <w:rFonts w:ascii="Batang" w:eastAsia="Batang" w:hAnsi="Batang" w:cstheme="minorBidi"/>
          <w:kern w:val="2"/>
          <w:sz w:val="22"/>
          <w:szCs w:val="22"/>
          <w:lang w:eastAsia="en-US"/>
          <w14:ligatures w14:val="standardContextual"/>
        </w:rPr>
        <w:t xml:space="preserve"> l’émergence d</w:t>
      </w:r>
      <w:r w:rsidR="00D15215" w:rsidRPr="00947997">
        <w:rPr>
          <w:rFonts w:ascii="Batang" w:eastAsia="Batang" w:hAnsi="Batang" w:cstheme="minorBidi"/>
          <w:kern w:val="2"/>
          <w:sz w:val="22"/>
          <w:szCs w:val="22"/>
          <w:lang w:eastAsia="en-US"/>
          <w14:ligatures w14:val="standardContextual"/>
        </w:rPr>
        <w:t xml:space="preserve">’agents conversationnels de type </w:t>
      </w:r>
      <w:proofErr w:type="spellStart"/>
      <w:r w:rsidR="00D15215" w:rsidRPr="00283BF4">
        <w:rPr>
          <w:rFonts w:ascii="Batang" w:eastAsia="Batang" w:hAnsi="Batang" w:cstheme="minorBidi"/>
          <w:i/>
          <w:iCs/>
          <w:kern w:val="2"/>
          <w:sz w:val="22"/>
          <w:szCs w:val="22"/>
          <w:lang w:eastAsia="en-US"/>
          <w14:ligatures w14:val="standardContextual"/>
        </w:rPr>
        <w:t>chat</w:t>
      </w:r>
      <w:r w:rsidR="00851986" w:rsidRPr="00283BF4">
        <w:rPr>
          <w:rFonts w:ascii="Batang" w:eastAsia="Batang" w:hAnsi="Batang" w:cstheme="minorBidi"/>
          <w:i/>
          <w:iCs/>
          <w:kern w:val="2"/>
          <w:sz w:val="22"/>
          <w:szCs w:val="22"/>
          <w:lang w:eastAsia="en-US"/>
          <w14:ligatures w14:val="standardContextual"/>
        </w:rPr>
        <w:t>bots</w:t>
      </w:r>
      <w:proofErr w:type="spellEnd"/>
      <w:r w:rsidR="00851986" w:rsidRPr="00947997">
        <w:rPr>
          <w:rFonts w:ascii="Batang" w:eastAsia="Batang" w:hAnsi="Batang" w:cstheme="minorBidi"/>
          <w:kern w:val="2"/>
          <w:sz w:val="22"/>
          <w:szCs w:val="22"/>
          <w:lang w:eastAsia="en-US"/>
          <w14:ligatures w14:val="standardContextual"/>
        </w:rPr>
        <w:t xml:space="preserve"> basés sur l’IA</w:t>
      </w:r>
      <w:r w:rsidR="008B4860" w:rsidRPr="00947997">
        <w:rPr>
          <w:rFonts w:ascii="Batang" w:eastAsia="Batang" w:hAnsi="Batang" w:cstheme="minorBidi"/>
          <w:kern w:val="2"/>
          <w:sz w:val="22"/>
          <w:szCs w:val="22"/>
          <w:lang w:eastAsia="en-US"/>
          <w14:ligatures w14:val="standardContextual"/>
        </w:rPr>
        <w:t xml:space="preserve"> </w:t>
      </w:r>
      <w:r w:rsidR="00851986" w:rsidRPr="00947997">
        <w:rPr>
          <w:rFonts w:ascii="Batang" w:eastAsia="Batang" w:hAnsi="Batang" w:cstheme="minorBidi"/>
          <w:kern w:val="2"/>
          <w:sz w:val="22"/>
          <w:szCs w:val="22"/>
          <w:lang w:eastAsia="en-US"/>
          <w14:ligatures w14:val="standardContextual"/>
        </w:rPr>
        <w:t xml:space="preserve">dont je montre en conclusion de mon travail qu’ils </w:t>
      </w:r>
      <w:r w:rsidR="00FE20FD">
        <w:rPr>
          <w:rFonts w:ascii="Batang" w:eastAsia="Batang" w:hAnsi="Batang" w:cstheme="minorBidi"/>
          <w:kern w:val="2"/>
          <w:sz w:val="22"/>
          <w:szCs w:val="22"/>
          <w:lang w:eastAsia="en-US"/>
          <w14:ligatures w14:val="standardContextual"/>
        </w:rPr>
        <w:t>se fondent pleinement</w:t>
      </w:r>
      <w:r w:rsidR="00851986" w:rsidRPr="00947997">
        <w:rPr>
          <w:rFonts w:ascii="Batang" w:eastAsia="Batang" w:hAnsi="Batang" w:cstheme="minorBidi"/>
          <w:kern w:val="2"/>
          <w:sz w:val="22"/>
          <w:szCs w:val="22"/>
          <w:lang w:eastAsia="en-US"/>
          <w14:ligatures w14:val="standardContextual"/>
        </w:rPr>
        <w:t xml:space="preserve"> dans l’écosystème numérique</w:t>
      </w:r>
      <w:r w:rsidR="005B49CF" w:rsidRPr="00947997">
        <w:rPr>
          <w:rFonts w:ascii="Batang" w:eastAsia="Batang" w:hAnsi="Batang" w:cstheme="minorBidi"/>
          <w:kern w:val="2"/>
          <w:sz w:val="22"/>
          <w:szCs w:val="22"/>
          <w:lang w:eastAsia="en-US"/>
          <w14:ligatures w14:val="standardContextual"/>
        </w:rPr>
        <w:t xml:space="preserve"> scolaire</w:t>
      </w:r>
      <w:r w:rsidR="0030476F">
        <w:rPr>
          <w:rFonts w:ascii="Batang" w:eastAsia="Batang" w:hAnsi="Batang" w:cstheme="minorBidi"/>
          <w:kern w:val="2"/>
          <w:sz w:val="22"/>
          <w:szCs w:val="22"/>
          <w:lang w:eastAsia="en-US"/>
          <w14:ligatures w14:val="standardContextual"/>
        </w:rPr>
        <w:t xml:space="preserve"> que je décris</w:t>
      </w:r>
      <w:r w:rsidR="005B49CF" w:rsidRPr="00947997">
        <w:rPr>
          <w:rFonts w:ascii="Batang" w:eastAsia="Batang" w:hAnsi="Batang" w:cstheme="minorBidi"/>
          <w:kern w:val="2"/>
          <w:sz w:val="22"/>
          <w:szCs w:val="22"/>
          <w:lang w:eastAsia="en-US"/>
          <w14:ligatures w14:val="standardContextual"/>
        </w:rPr>
        <w:t xml:space="preserve">. </w:t>
      </w:r>
      <w:r w:rsidR="00992AE8" w:rsidRPr="00947997">
        <w:rPr>
          <w:rFonts w:ascii="Batang" w:eastAsia="Batang" w:hAnsi="Batang" w:cstheme="minorBidi"/>
          <w:kern w:val="2"/>
          <w:sz w:val="22"/>
          <w:szCs w:val="22"/>
          <w:lang w:eastAsia="en-US"/>
          <w14:ligatures w14:val="standardContextual"/>
        </w:rPr>
        <w:t xml:space="preserve">Je postule que </w:t>
      </w:r>
      <w:r w:rsidR="00695C85" w:rsidRPr="00947997">
        <w:rPr>
          <w:rFonts w:ascii="Batang" w:eastAsia="Batang" w:hAnsi="Batang" w:cstheme="minorBidi"/>
          <w:kern w:val="2"/>
          <w:sz w:val="22"/>
          <w:szCs w:val="22"/>
          <w:lang w:eastAsia="en-US"/>
          <w14:ligatures w14:val="standardContextual"/>
        </w:rPr>
        <w:t xml:space="preserve">les </w:t>
      </w:r>
      <w:proofErr w:type="spellStart"/>
      <w:r w:rsidR="00695C85" w:rsidRPr="00FE20FD">
        <w:rPr>
          <w:rFonts w:ascii="Batang" w:eastAsia="Batang" w:hAnsi="Batang" w:cstheme="minorBidi"/>
          <w:i/>
          <w:iCs/>
          <w:kern w:val="2"/>
          <w:sz w:val="22"/>
          <w:szCs w:val="22"/>
          <w:lang w:eastAsia="en-US"/>
          <w14:ligatures w14:val="standardContextual"/>
        </w:rPr>
        <w:t>chatbots</w:t>
      </w:r>
      <w:proofErr w:type="spellEnd"/>
      <w:r w:rsidR="00695C85" w:rsidRPr="00947997">
        <w:rPr>
          <w:rFonts w:ascii="Batang" w:eastAsia="Batang" w:hAnsi="Batang" w:cstheme="minorBidi"/>
          <w:kern w:val="2"/>
          <w:sz w:val="22"/>
          <w:szCs w:val="22"/>
          <w:lang w:eastAsia="en-US"/>
          <w14:ligatures w14:val="standardContextual"/>
        </w:rPr>
        <w:t xml:space="preserve"> basés sur l’IA </w:t>
      </w:r>
      <w:r w:rsidR="00FE20FD">
        <w:rPr>
          <w:rFonts w:ascii="Batang" w:eastAsia="Batang" w:hAnsi="Batang" w:cstheme="minorBidi"/>
          <w:kern w:val="2"/>
          <w:sz w:val="22"/>
          <w:szCs w:val="22"/>
          <w:lang w:eastAsia="en-US"/>
          <w14:ligatures w14:val="standardContextual"/>
        </w:rPr>
        <w:t xml:space="preserve">sont </w:t>
      </w:r>
      <w:r w:rsidR="00992AE8" w:rsidRPr="00947997">
        <w:rPr>
          <w:rFonts w:ascii="Batang" w:eastAsia="Batang" w:hAnsi="Batang" w:cstheme="minorBidi"/>
          <w:kern w:val="2"/>
          <w:sz w:val="22"/>
          <w:szCs w:val="22"/>
          <w:lang w:eastAsia="en-US"/>
          <w14:ligatures w14:val="standardContextual"/>
        </w:rPr>
        <w:t xml:space="preserve">la parfaite combinaison entre la </w:t>
      </w:r>
      <w:r w:rsidR="006B390A" w:rsidRPr="00947997">
        <w:rPr>
          <w:rFonts w:ascii="Batang" w:eastAsia="Batang" w:hAnsi="Batang" w:cstheme="minorBidi"/>
          <w:kern w:val="2"/>
          <w:sz w:val="22"/>
          <w:szCs w:val="22"/>
          <w:lang w:eastAsia="en-US"/>
          <w14:ligatures w14:val="standardContextual"/>
        </w:rPr>
        <w:t>dialectique</w:t>
      </w:r>
      <w:r w:rsidR="00992AE8" w:rsidRPr="00947997">
        <w:rPr>
          <w:rFonts w:ascii="Batang" w:eastAsia="Batang" w:hAnsi="Batang" w:cstheme="minorBidi"/>
          <w:kern w:val="2"/>
          <w:sz w:val="22"/>
          <w:szCs w:val="22"/>
          <w:lang w:eastAsia="en-US"/>
          <w14:ligatures w14:val="standardContextual"/>
        </w:rPr>
        <w:t xml:space="preserve"> que les élèves recherchent dans les forums Internet</w:t>
      </w:r>
      <w:r w:rsidR="00FE20FD">
        <w:rPr>
          <w:rFonts w:ascii="Batang" w:eastAsia="Batang" w:hAnsi="Batang" w:cstheme="minorBidi"/>
          <w:kern w:val="2"/>
          <w:sz w:val="22"/>
          <w:szCs w:val="22"/>
          <w:lang w:eastAsia="en-US"/>
          <w14:ligatures w14:val="standardContextual"/>
        </w:rPr>
        <w:t xml:space="preserve"> ou </w:t>
      </w:r>
      <w:r w:rsidR="003E068F">
        <w:rPr>
          <w:rFonts w:ascii="Batang" w:eastAsia="Batang" w:hAnsi="Batang" w:cstheme="minorBidi"/>
          <w:kern w:val="2"/>
          <w:sz w:val="22"/>
          <w:szCs w:val="22"/>
          <w:lang w:eastAsia="en-US"/>
          <w14:ligatures w14:val="standardContextual"/>
        </w:rPr>
        <w:t xml:space="preserve">plus généralement </w:t>
      </w:r>
      <w:r w:rsidR="002D27AD">
        <w:rPr>
          <w:rFonts w:ascii="Batang" w:eastAsia="Batang" w:hAnsi="Batang" w:cstheme="minorBidi"/>
          <w:kern w:val="2"/>
          <w:sz w:val="22"/>
          <w:szCs w:val="22"/>
          <w:lang w:eastAsia="en-US"/>
          <w14:ligatures w14:val="standardContextual"/>
        </w:rPr>
        <w:t>via</w:t>
      </w:r>
      <w:r w:rsidR="00FE20FD">
        <w:rPr>
          <w:rFonts w:ascii="Batang" w:eastAsia="Batang" w:hAnsi="Batang" w:cstheme="minorBidi"/>
          <w:kern w:val="2"/>
          <w:sz w:val="22"/>
          <w:szCs w:val="22"/>
          <w:lang w:eastAsia="en-US"/>
          <w14:ligatures w14:val="standardContextual"/>
        </w:rPr>
        <w:t xml:space="preserve"> leu</w:t>
      </w:r>
      <w:r w:rsidR="003E068F">
        <w:rPr>
          <w:rFonts w:ascii="Batang" w:eastAsia="Batang" w:hAnsi="Batang" w:cstheme="minorBidi"/>
          <w:kern w:val="2"/>
          <w:sz w:val="22"/>
          <w:szCs w:val="22"/>
          <w:lang w:eastAsia="en-US"/>
          <w14:ligatures w14:val="standardContextual"/>
        </w:rPr>
        <w:t>r</w:t>
      </w:r>
      <w:r w:rsidR="00FE20FD">
        <w:rPr>
          <w:rFonts w:ascii="Batang" w:eastAsia="Batang" w:hAnsi="Batang" w:cstheme="minorBidi"/>
          <w:kern w:val="2"/>
          <w:sz w:val="22"/>
          <w:szCs w:val="22"/>
          <w:lang w:eastAsia="en-US"/>
          <w14:ligatures w14:val="standardContextual"/>
        </w:rPr>
        <w:t>s réseaux s</w:t>
      </w:r>
      <w:r w:rsidR="003E068F">
        <w:rPr>
          <w:rFonts w:ascii="Batang" w:eastAsia="Batang" w:hAnsi="Batang" w:cstheme="minorBidi"/>
          <w:kern w:val="2"/>
          <w:sz w:val="22"/>
          <w:szCs w:val="22"/>
          <w:lang w:eastAsia="en-US"/>
          <w14:ligatures w14:val="standardContextual"/>
        </w:rPr>
        <w:t>ociaux</w:t>
      </w:r>
      <w:r w:rsidR="00992AE8" w:rsidRPr="00947997">
        <w:rPr>
          <w:rFonts w:ascii="Batang" w:eastAsia="Batang" w:hAnsi="Batang" w:cstheme="minorBidi"/>
          <w:kern w:val="2"/>
          <w:sz w:val="22"/>
          <w:szCs w:val="22"/>
          <w:lang w:eastAsia="en-US"/>
          <w14:ligatures w14:val="standardContextual"/>
        </w:rPr>
        <w:t xml:space="preserve"> et la </w:t>
      </w:r>
      <w:r w:rsidR="003E068F">
        <w:rPr>
          <w:rFonts w:ascii="Batang" w:eastAsia="Batang" w:hAnsi="Batang" w:cstheme="minorBidi"/>
          <w:kern w:val="2"/>
          <w:sz w:val="22"/>
          <w:szCs w:val="22"/>
          <w:lang w:eastAsia="en-US"/>
          <w14:ligatures w14:val="standardContextual"/>
        </w:rPr>
        <w:t>puissance algorithmique</w:t>
      </w:r>
      <w:r w:rsidR="00992AE8" w:rsidRPr="00947997">
        <w:rPr>
          <w:rFonts w:ascii="Batang" w:eastAsia="Batang" w:hAnsi="Batang" w:cstheme="minorBidi"/>
          <w:kern w:val="2"/>
          <w:sz w:val="22"/>
          <w:szCs w:val="22"/>
          <w:lang w:eastAsia="en-US"/>
          <w14:ligatures w14:val="standardContextual"/>
        </w:rPr>
        <w:t xml:space="preserve"> de Google</w:t>
      </w:r>
      <w:r w:rsidR="00FA1BC2">
        <w:rPr>
          <w:rFonts w:ascii="Batang" w:eastAsia="Batang" w:hAnsi="Batang" w:cstheme="minorBidi"/>
          <w:kern w:val="2"/>
          <w:sz w:val="22"/>
          <w:szCs w:val="22"/>
          <w:lang w:eastAsia="en-US"/>
          <w14:ligatures w14:val="standardContextual"/>
        </w:rPr>
        <w:t xml:space="preserve"> en tant que</w:t>
      </w:r>
      <w:r w:rsidR="00992AE8" w:rsidRPr="00947997">
        <w:rPr>
          <w:rFonts w:ascii="Batang" w:eastAsia="Batang" w:hAnsi="Batang" w:cstheme="minorBidi"/>
          <w:kern w:val="2"/>
          <w:sz w:val="22"/>
          <w:szCs w:val="22"/>
          <w:lang w:eastAsia="en-US"/>
          <w14:ligatures w14:val="standardContextual"/>
        </w:rPr>
        <w:t xml:space="preserve"> moteur de réponse</w:t>
      </w:r>
      <w:r w:rsidR="00EB063A">
        <w:rPr>
          <w:rFonts w:ascii="Batang" w:eastAsia="Batang" w:hAnsi="Batang" w:cstheme="minorBidi"/>
          <w:kern w:val="2"/>
          <w:sz w:val="22"/>
          <w:szCs w:val="22"/>
          <w:lang w:eastAsia="en-US"/>
          <w14:ligatures w14:val="standardContextual"/>
        </w:rPr>
        <w:t>. C</w:t>
      </w:r>
      <w:r w:rsidR="00992AE8" w:rsidRPr="00947997">
        <w:rPr>
          <w:rFonts w:ascii="Batang" w:eastAsia="Batang" w:hAnsi="Batang" w:cstheme="minorBidi"/>
          <w:kern w:val="2"/>
          <w:sz w:val="22"/>
          <w:szCs w:val="22"/>
          <w:lang w:eastAsia="en-US"/>
          <w14:ligatures w14:val="standardContextual"/>
        </w:rPr>
        <w:t>e faisant</w:t>
      </w:r>
      <w:r w:rsidR="00A86557">
        <w:rPr>
          <w:rFonts w:ascii="Batang" w:eastAsia="Batang" w:hAnsi="Batang" w:cstheme="minorBidi"/>
          <w:kern w:val="2"/>
          <w:sz w:val="22"/>
          <w:szCs w:val="22"/>
          <w:lang w:eastAsia="en-US"/>
          <w14:ligatures w14:val="standardContextual"/>
        </w:rPr>
        <w:t>,</w:t>
      </w:r>
      <w:r w:rsidR="00992AE8" w:rsidRPr="00947997">
        <w:rPr>
          <w:rFonts w:ascii="Batang" w:eastAsia="Batang" w:hAnsi="Batang" w:cstheme="minorBidi"/>
          <w:kern w:val="2"/>
          <w:sz w:val="22"/>
          <w:szCs w:val="22"/>
          <w:lang w:eastAsia="en-US"/>
          <w14:ligatures w14:val="standardContextual"/>
        </w:rPr>
        <w:t xml:space="preserve"> </w:t>
      </w:r>
      <w:r w:rsidR="00523927">
        <w:rPr>
          <w:rFonts w:ascii="Batang" w:eastAsia="Batang" w:hAnsi="Batang" w:cstheme="minorBidi"/>
          <w:kern w:val="2"/>
          <w:sz w:val="22"/>
          <w:szCs w:val="22"/>
          <w:lang w:eastAsia="en-US"/>
          <w14:ligatures w14:val="standardContextual"/>
        </w:rPr>
        <w:t xml:space="preserve">ces </w:t>
      </w:r>
      <w:proofErr w:type="spellStart"/>
      <w:r w:rsidR="00523927" w:rsidRPr="00523927">
        <w:rPr>
          <w:rFonts w:ascii="Batang" w:eastAsia="Batang" w:hAnsi="Batang" w:cstheme="minorBidi"/>
          <w:i/>
          <w:iCs/>
          <w:kern w:val="2"/>
          <w:sz w:val="22"/>
          <w:szCs w:val="22"/>
          <w:lang w:eastAsia="en-US"/>
          <w14:ligatures w14:val="standardContextual"/>
        </w:rPr>
        <w:t>chatbots</w:t>
      </w:r>
      <w:proofErr w:type="spellEnd"/>
      <w:r w:rsidR="00523927">
        <w:rPr>
          <w:rFonts w:ascii="Batang" w:eastAsia="Batang" w:hAnsi="Batang" w:cstheme="minorBidi"/>
          <w:kern w:val="2"/>
          <w:sz w:val="22"/>
          <w:szCs w:val="22"/>
          <w:lang w:eastAsia="en-US"/>
          <w14:ligatures w14:val="standardContextual"/>
        </w:rPr>
        <w:t xml:space="preserve"> </w:t>
      </w:r>
      <w:r w:rsidR="00992AE8" w:rsidRPr="00947997">
        <w:rPr>
          <w:rFonts w:ascii="Batang" w:eastAsia="Batang" w:hAnsi="Batang" w:cstheme="minorBidi"/>
          <w:kern w:val="2"/>
          <w:sz w:val="22"/>
          <w:szCs w:val="22"/>
          <w:lang w:eastAsia="en-US"/>
          <w14:ligatures w14:val="standardContextual"/>
        </w:rPr>
        <w:t>s’inscri</w:t>
      </w:r>
      <w:r w:rsidR="00523927">
        <w:rPr>
          <w:rFonts w:ascii="Batang" w:eastAsia="Batang" w:hAnsi="Batang" w:cstheme="minorBidi"/>
          <w:kern w:val="2"/>
          <w:sz w:val="22"/>
          <w:szCs w:val="22"/>
          <w:lang w:eastAsia="en-US"/>
          <w14:ligatures w14:val="standardContextual"/>
        </w:rPr>
        <w:t>ven</w:t>
      </w:r>
      <w:r w:rsidR="00992AE8" w:rsidRPr="00947997">
        <w:rPr>
          <w:rFonts w:ascii="Batang" w:eastAsia="Batang" w:hAnsi="Batang" w:cstheme="minorBidi"/>
          <w:kern w:val="2"/>
          <w:sz w:val="22"/>
          <w:szCs w:val="22"/>
          <w:lang w:eastAsia="en-US"/>
          <w14:ligatures w14:val="standardContextual"/>
        </w:rPr>
        <w:t>t à dessein dans les pratiques juvéniles existantes</w:t>
      </w:r>
      <w:r w:rsidR="00947997" w:rsidRPr="00947997">
        <w:rPr>
          <w:rFonts w:ascii="Batang" w:eastAsia="Batang" w:hAnsi="Batang" w:cstheme="minorBidi"/>
          <w:kern w:val="2"/>
          <w:sz w:val="22"/>
          <w:szCs w:val="22"/>
          <w:lang w:eastAsia="en-US"/>
          <w14:ligatures w14:val="standardContextual"/>
        </w:rPr>
        <w:t xml:space="preserve"> et mérite</w:t>
      </w:r>
      <w:r w:rsidR="00A86557">
        <w:rPr>
          <w:rFonts w:ascii="Batang" w:eastAsia="Batang" w:hAnsi="Batang" w:cstheme="minorBidi"/>
          <w:kern w:val="2"/>
          <w:sz w:val="22"/>
          <w:szCs w:val="22"/>
          <w:lang w:eastAsia="en-US"/>
          <w14:ligatures w14:val="standardContextual"/>
        </w:rPr>
        <w:t>nt</w:t>
      </w:r>
      <w:r w:rsidR="00947997" w:rsidRPr="00947997">
        <w:rPr>
          <w:rFonts w:ascii="Batang" w:eastAsia="Batang" w:hAnsi="Batang" w:cstheme="minorBidi"/>
          <w:kern w:val="2"/>
          <w:sz w:val="22"/>
          <w:szCs w:val="22"/>
          <w:lang w:eastAsia="en-US"/>
          <w14:ligatures w14:val="standardContextual"/>
        </w:rPr>
        <w:t xml:space="preserve"> d’être exploré</w:t>
      </w:r>
      <w:r w:rsidR="00A86557">
        <w:rPr>
          <w:rFonts w:ascii="Batang" w:eastAsia="Batang" w:hAnsi="Batang" w:cstheme="minorBidi"/>
          <w:kern w:val="2"/>
          <w:sz w:val="22"/>
          <w:szCs w:val="22"/>
          <w:lang w:eastAsia="en-US"/>
          <w14:ligatures w14:val="standardContextual"/>
        </w:rPr>
        <w:t>s</w:t>
      </w:r>
      <w:r w:rsidR="00947997" w:rsidRPr="00947997">
        <w:rPr>
          <w:rFonts w:ascii="Batang" w:eastAsia="Batang" w:hAnsi="Batang" w:cstheme="minorBidi"/>
          <w:kern w:val="2"/>
          <w:sz w:val="22"/>
          <w:szCs w:val="22"/>
          <w:lang w:eastAsia="en-US"/>
          <w14:ligatures w14:val="standardContextual"/>
        </w:rPr>
        <w:t xml:space="preserve"> en</w:t>
      </w:r>
      <w:r w:rsidR="00C11622">
        <w:rPr>
          <w:rFonts w:ascii="Batang" w:eastAsia="Batang" w:hAnsi="Batang" w:cstheme="minorBidi"/>
          <w:kern w:val="2"/>
          <w:sz w:val="22"/>
          <w:szCs w:val="22"/>
          <w:lang w:eastAsia="en-US"/>
          <w14:ligatures w14:val="standardContextual"/>
        </w:rPr>
        <w:t xml:space="preserve"> continuité et non en rupture.</w:t>
      </w:r>
    </w:p>
    <w:p w14:paraId="41311D92" w14:textId="77777777" w:rsidR="0020226E" w:rsidRPr="0020226E" w:rsidRDefault="0020226E" w:rsidP="00523005">
      <w:pPr>
        <w:pStyle w:val="Texte"/>
        <w:spacing w:before="0" w:after="0" w:line="240" w:lineRule="auto"/>
        <w:rPr>
          <w:rFonts w:ascii="Batang" w:eastAsia="Batang" w:hAnsi="Batang" w:cstheme="minorBidi"/>
          <w:kern w:val="2"/>
          <w:sz w:val="36"/>
          <w:szCs w:val="36"/>
          <w:lang w:eastAsia="en-US"/>
          <w14:ligatures w14:val="standardContextual"/>
        </w:rPr>
      </w:pPr>
    </w:p>
    <w:p w14:paraId="34BD9050" w14:textId="290C7859" w:rsidR="005704C3" w:rsidRDefault="005704C3" w:rsidP="00A75358">
      <w:pPr>
        <w:pBdr>
          <w:bottom w:val="single" w:sz="6" w:space="1" w:color="auto"/>
        </w:pBdr>
        <w:spacing w:after="120" w:line="240" w:lineRule="auto"/>
        <w:rPr>
          <w:rFonts w:ascii="Batang" w:eastAsia="Batang" w:hAnsi="Batang"/>
          <w:b/>
          <w:bCs/>
          <w:sz w:val="32"/>
          <w:szCs w:val="32"/>
        </w:rPr>
      </w:pPr>
      <w:r>
        <w:rPr>
          <w:rFonts w:ascii="Batang" w:eastAsia="Batang" w:hAnsi="Batang"/>
          <w:b/>
          <w:bCs/>
          <w:sz w:val="32"/>
          <w:szCs w:val="32"/>
        </w:rPr>
        <w:t>P</w:t>
      </w:r>
      <w:r w:rsidR="002947DB">
        <w:rPr>
          <w:rFonts w:ascii="Batang" w:eastAsia="Batang" w:hAnsi="Batang"/>
          <w:b/>
          <w:bCs/>
          <w:sz w:val="32"/>
          <w:szCs w:val="32"/>
        </w:rPr>
        <w:t>roductions scientifiques</w:t>
      </w:r>
      <w:r w:rsidR="007C4262">
        <w:rPr>
          <w:rFonts w:ascii="Batang" w:eastAsia="Batang" w:hAnsi="Batang"/>
          <w:b/>
          <w:bCs/>
          <w:sz w:val="32"/>
          <w:szCs w:val="32"/>
        </w:rPr>
        <w:t xml:space="preserve"> selon </w:t>
      </w:r>
      <w:r w:rsidR="007C4262" w:rsidRPr="007C4262">
        <w:rPr>
          <w:rFonts w:ascii="Batang" w:eastAsia="Batang" w:hAnsi="Batang"/>
          <w:b/>
          <w:bCs/>
          <w:sz w:val="32"/>
          <w:szCs w:val="32"/>
        </w:rPr>
        <w:t xml:space="preserve">la liste du HCERES-CNU-70 </w:t>
      </w:r>
      <w:r w:rsidR="007C4262">
        <w:rPr>
          <w:rFonts w:ascii="Batang" w:eastAsia="Batang" w:hAnsi="Batang"/>
          <w:b/>
          <w:bCs/>
          <w:sz w:val="32"/>
          <w:szCs w:val="32"/>
        </w:rPr>
        <w:t xml:space="preserve"> </w:t>
      </w:r>
    </w:p>
    <w:p w14:paraId="686E47E7" w14:textId="5ACA45E6" w:rsidR="00FD13BB" w:rsidRPr="00DA6AB6" w:rsidRDefault="00BF4A6E" w:rsidP="00DA6AB6">
      <w:pPr>
        <w:pStyle w:val="Paragraphedeliste"/>
        <w:numPr>
          <w:ilvl w:val="0"/>
          <w:numId w:val="14"/>
        </w:numPr>
        <w:spacing w:before="240" w:after="240" w:line="240" w:lineRule="auto"/>
        <w:jc w:val="both"/>
        <w:rPr>
          <w:rFonts w:ascii="Batang" w:eastAsia="Batang" w:hAnsi="Batang"/>
          <w:b/>
          <w:bCs/>
          <w:sz w:val="28"/>
          <w:szCs w:val="28"/>
        </w:rPr>
      </w:pPr>
      <w:r w:rsidRPr="00DA6AB6">
        <w:rPr>
          <w:rFonts w:ascii="Batang" w:eastAsia="Batang" w:hAnsi="Batang"/>
          <w:b/>
          <w:bCs/>
          <w:sz w:val="28"/>
          <w:szCs w:val="28"/>
        </w:rPr>
        <w:t>Publications scientifiques</w:t>
      </w:r>
    </w:p>
    <w:p w14:paraId="4306F79E" w14:textId="6A491EB0" w:rsidR="00BF4A6E" w:rsidRPr="00A87889" w:rsidRDefault="00BF4A6E" w:rsidP="005C76F4">
      <w:pPr>
        <w:spacing w:after="120" w:line="240" w:lineRule="auto"/>
        <w:ind w:firstLine="357"/>
        <w:jc w:val="both"/>
        <w:rPr>
          <w:rFonts w:ascii="Batang" w:eastAsia="Batang" w:hAnsi="Batang"/>
          <w:b/>
          <w:bCs/>
          <w:i/>
          <w:iCs/>
          <w:u w:val="single"/>
        </w:rPr>
      </w:pPr>
      <w:r w:rsidRPr="00A87889">
        <w:rPr>
          <w:rFonts w:ascii="Batang" w:eastAsia="Batang" w:hAnsi="Batang"/>
          <w:b/>
          <w:bCs/>
          <w:i/>
          <w:iCs/>
          <w:u w:val="single"/>
        </w:rPr>
        <w:t>Articles dans des revues scientifiques (ACL) (</w:t>
      </w:r>
      <w:r w:rsidR="00DB5431">
        <w:rPr>
          <w:rFonts w:ascii="Batang" w:eastAsia="Batang" w:hAnsi="Batang"/>
          <w:b/>
          <w:bCs/>
          <w:i/>
          <w:iCs/>
          <w:u w:val="single"/>
        </w:rPr>
        <w:t>4</w:t>
      </w:r>
      <w:r w:rsidRPr="00A87889">
        <w:rPr>
          <w:rFonts w:ascii="Batang" w:eastAsia="Batang" w:hAnsi="Batang"/>
          <w:b/>
          <w:bCs/>
          <w:i/>
          <w:iCs/>
          <w:u w:val="single"/>
        </w:rPr>
        <w:t>)</w:t>
      </w:r>
    </w:p>
    <w:p w14:paraId="602144E3" w14:textId="2F0D6E76" w:rsidR="00D00DAD" w:rsidRPr="00D00DAD" w:rsidRDefault="001B7C51" w:rsidP="00D00DAD">
      <w:pPr>
        <w:pStyle w:val="Paragraphedeliste"/>
        <w:numPr>
          <w:ilvl w:val="0"/>
          <w:numId w:val="3"/>
        </w:numPr>
        <w:spacing w:after="60" w:line="240" w:lineRule="auto"/>
        <w:ind w:left="714" w:hanging="357"/>
        <w:contextualSpacing w:val="0"/>
        <w:jc w:val="both"/>
        <w:rPr>
          <w:rFonts w:ascii="Batang" w:eastAsia="Batang" w:hAnsi="Batang"/>
        </w:rPr>
      </w:pPr>
      <w:r w:rsidRPr="00263BF2">
        <w:rPr>
          <w:rFonts w:ascii="Batang" w:eastAsia="Batang" w:hAnsi="Batang"/>
          <w:b/>
          <w:bCs/>
        </w:rPr>
        <w:t>Faillet, V.</w:t>
      </w:r>
      <w:r>
        <w:rPr>
          <w:rFonts w:ascii="Batang" w:eastAsia="Batang" w:hAnsi="Batang"/>
        </w:rPr>
        <w:t xml:space="preserve"> (2025)</w:t>
      </w:r>
      <w:r w:rsidR="00263BF2">
        <w:rPr>
          <w:rFonts w:ascii="Batang" w:eastAsia="Batang" w:hAnsi="Batang"/>
        </w:rPr>
        <w:t>.</w:t>
      </w:r>
      <w:r>
        <w:rPr>
          <w:rFonts w:ascii="Batang" w:eastAsia="Batang" w:hAnsi="Batang"/>
        </w:rPr>
        <w:t xml:space="preserve"> </w:t>
      </w:r>
      <w:r w:rsidRPr="001B7C51">
        <w:rPr>
          <w:rFonts w:ascii="Batang" w:eastAsia="Batang" w:hAnsi="Batang"/>
        </w:rPr>
        <w:t>Travail scolaire en dehors de la classe et pratiques lycéennes : vers un écosystème numérique au croisement des cultures scolaires et juvéniles, </w:t>
      </w:r>
      <w:r w:rsidRPr="001B7C51">
        <w:rPr>
          <w:rFonts w:ascii="Batang" w:eastAsia="Batang" w:hAnsi="Batang"/>
          <w:i/>
          <w:iCs/>
        </w:rPr>
        <w:t>Distances et médiations des savoirs</w:t>
      </w:r>
      <w:r w:rsidRPr="00BE23AE">
        <w:rPr>
          <w:rFonts w:ascii="Batang" w:eastAsia="Batang" w:hAnsi="Batang"/>
          <w:i/>
          <w:iCs/>
        </w:rPr>
        <w:t>,</w:t>
      </w:r>
      <w:r w:rsidRPr="001B7C51">
        <w:rPr>
          <w:rFonts w:ascii="Batang" w:eastAsia="Batang" w:hAnsi="Batang"/>
        </w:rPr>
        <w:t xml:space="preserve"> 49</w:t>
      </w:r>
      <w:r w:rsidR="00D00DAD">
        <w:rPr>
          <w:rFonts w:ascii="Batang" w:eastAsia="Batang" w:hAnsi="Batang"/>
        </w:rPr>
        <w:t>.</w:t>
      </w:r>
      <w:r w:rsidR="00BE23AE" w:rsidRPr="00BE23AE">
        <w:rPr>
          <w:rFonts w:ascii="Verdana" w:hAnsi="Verdana"/>
          <w:color w:val="000000"/>
          <w:sz w:val="16"/>
          <w:szCs w:val="16"/>
          <w:shd w:val="clear" w:color="auto" w:fill="FFFFFF"/>
        </w:rPr>
        <w:t xml:space="preserve"> </w:t>
      </w:r>
      <w:hyperlink r:id="rId8" w:history="1">
        <w:r w:rsidR="00D00DAD" w:rsidRPr="006E2028">
          <w:rPr>
            <w:rStyle w:val="Lienhypertexte"/>
            <w:rFonts w:ascii="Batang" w:eastAsia="Batang" w:hAnsi="Batang"/>
          </w:rPr>
          <w:t>https://doi.org/10.4000/13jzy</w:t>
        </w:r>
      </w:hyperlink>
      <w:r w:rsidR="00D00DAD">
        <w:rPr>
          <w:rFonts w:ascii="Batang" w:eastAsia="Batang" w:hAnsi="Batang"/>
        </w:rPr>
        <w:t xml:space="preserve"> </w:t>
      </w:r>
    </w:p>
    <w:p w14:paraId="7D5640BC" w14:textId="55F2F04C" w:rsidR="00BF4A6E" w:rsidRPr="007F0F3D" w:rsidRDefault="00BF4A6E" w:rsidP="00A75358">
      <w:pPr>
        <w:pStyle w:val="Paragraphedeliste"/>
        <w:numPr>
          <w:ilvl w:val="0"/>
          <w:numId w:val="3"/>
        </w:numPr>
        <w:spacing w:after="60" w:line="240" w:lineRule="auto"/>
        <w:ind w:left="714" w:hanging="357"/>
        <w:contextualSpacing w:val="0"/>
        <w:jc w:val="both"/>
        <w:rPr>
          <w:rFonts w:ascii="Batang" w:eastAsia="Batang" w:hAnsi="Batang"/>
        </w:rPr>
      </w:pPr>
      <w:r w:rsidRPr="007F0F3D">
        <w:rPr>
          <w:rFonts w:ascii="Batang" w:eastAsia="Batang" w:hAnsi="Batang"/>
          <w:b/>
          <w:bCs/>
        </w:rPr>
        <w:t>Faillet, V.</w:t>
      </w:r>
      <w:r w:rsidRPr="007F0F3D">
        <w:rPr>
          <w:rFonts w:ascii="Batang" w:eastAsia="Batang" w:hAnsi="Batang"/>
        </w:rPr>
        <w:t xml:space="preserve"> </w:t>
      </w:r>
      <w:r w:rsidR="00DB5431">
        <w:rPr>
          <w:rFonts w:ascii="Batang" w:eastAsia="Batang" w:hAnsi="Batang"/>
        </w:rPr>
        <w:t>(2025</w:t>
      </w:r>
      <w:r w:rsidRPr="007F0F3D">
        <w:rPr>
          <w:rFonts w:ascii="Batang" w:eastAsia="Batang" w:hAnsi="Batang"/>
        </w:rPr>
        <w:t xml:space="preserve">). </w:t>
      </w:r>
      <w:r w:rsidR="00DB5431" w:rsidRPr="00DB5431">
        <w:rPr>
          <w:rFonts w:ascii="Batang" w:eastAsia="Batang" w:hAnsi="Batang"/>
        </w:rPr>
        <w:t>À l’école de YouTube.</w:t>
      </w:r>
      <w:r w:rsidR="0042507A">
        <w:rPr>
          <w:rFonts w:ascii="Batang" w:eastAsia="Batang" w:hAnsi="Batang"/>
        </w:rPr>
        <w:t xml:space="preserve"> </w:t>
      </w:r>
      <w:r w:rsidR="00DB5431" w:rsidRPr="00DB5431">
        <w:rPr>
          <w:rFonts w:ascii="Batang" w:eastAsia="Batang" w:hAnsi="Batang"/>
          <w:i/>
          <w:iCs/>
        </w:rPr>
        <w:t>Éducation et Sociétés,</w:t>
      </w:r>
      <w:r w:rsidR="0042507A">
        <w:rPr>
          <w:rFonts w:ascii="Batang" w:eastAsia="Batang" w:hAnsi="Batang"/>
        </w:rPr>
        <w:t xml:space="preserve"> </w:t>
      </w:r>
      <w:r w:rsidR="00DB5431" w:rsidRPr="00DB5431">
        <w:rPr>
          <w:rFonts w:ascii="Batang" w:eastAsia="Batang" w:hAnsi="Batang"/>
        </w:rPr>
        <w:t>53(1), 19-35</w:t>
      </w:r>
      <w:r w:rsidR="00D00DAD">
        <w:rPr>
          <w:rFonts w:ascii="Batang" w:eastAsia="Batang" w:hAnsi="Batang"/>
        </w:rPr>
        <w:t>.</w:t>
      </w:r>
      <w:r w:rsidRPr="007F0F3D">
        <w:rPr>
          <w:rFonts w:ascii="Batang" w:eastAsia="Batang" w:hAnsi="Batang"/>
        </w:rPr>
        <w:t xml:space="preserve"> </w:t>
      </w:r>
      <w:hyperlink r:id="rId9" w:history="1">
        <w:r w:rsidR="00DB5431" w:rsidRPr="00F47844">
          <w:rPr>
            <w:rStyle w:val="Lienhypertexte"/>
            <w:rFonts w:ascii="Batang" w:eastAsia="Batang" w:hAnsi="Batang"/>
          </w:rPr>
          <w:t>https://doi.org/10.3917/es.053.0019</w:t>
        </w:r>
      </w:hyperlink>
    </w:p>
    <w:p w14:paraId="11C75574" w14:textId="7CE73736" w:rsidR="000E1794" w:rsidRPr="007F0F3D" w:rsidRDefault="00BF4A6E" w:rsidP="00A75358">
      <w:pPr>
        <w:pStyle w:val="Paragraphedeliste"/>
        <w:numPr>
          <w:ilvl w:val="0"/>
          <w:numId w:val="3"/>
        </w:numPr>
        <w:spacing w:after="60" w:line="240" w:lineRule="auto"/>
        <w:ind w:left="714" w:hanging="357"/>
        <w:contextualSpacing w:val="0"/>
        <w:jc w:val="both"/>
        <w:rPr>
          <w:rFonts w:ascii="Batang" w:eastAsia="Batang" w:hAnsi="Batang"/>
        </w:rPr>
      </w:pPr>
      <w:r w:rsidRPr="007F0F3D">
        <w:rPr>
          <w:rFonts w:ascii="Batang" w:eastAsia="Batang" w:hAnsi="Batang"/>
          <w:b/>
          <w:bCs/>
        </w:rPr>
        <w:t>Faillet, V.</w:t>
      </w:r>
      <w:r w:rsidRPr="007F0F3D">
        <w:rPr>
          <w:rFonts w:ascii="Batang" w:eastAsia="Batang" w:hAnsi="Batang"/>
        </w:rPr>
        <w:t xml:space="preserve"> (2014). La pédagogie inversée : recherche sur la pratique de la classe inversée. </w:t>
      </w:r>
      <w:r w:rsidRPr="007F0F3D">
        <w:rPr>
          <w:rFonts w:ascii="Batang" w:eastAsia="Batang" w:hAnsi="Batang"/>
          <w:i/>
          <w:iCs/>
        </w:rPr>
        <w:t>Sciences et Technologies de l'Information et de la Communication pour l'Éducation et la Formation</w:t>
      </w:r>
      <w:r w:rsidRPr="007F0F3D">
        <w:rPr>
          <w:rFonts w:ascii="Batang" w:eastAsia="Batang" w:hAnsi="Batang"/>
        </w:rPr>
        <w:t xml:space="preserve">, 21(1), 651-665. </w:t>
      </w:r>
      <w:hyperlink r:id="rId10" w:history="1">
        <w:r w:rsidR="000E1794" w:rsidRPr="007F0F3D">
          <w:rPr>
            <w:rStyle w:val="Lienhypertexte"/>
            <w:rFonts w:ascii="Batang" w:eastAsia="Batang" w:hAnsi="Batang"/>
          </w:rPr>
          <w:t>https://doi.org/10.3406/stice.2014.1115</w:t>
        </w:r>
      </w:hyperlink>
    </w:p>
    <w:p w14:paraId="6C78521A" w14:textId="49C05368" w:rsidR="00BF4A6E" w:rsidRPr="007F0F3D" w:rsidRDefault="00BF4A6E" w:rsidP="00A75358">
      <w:pPr>
        <w:pStyle w:val="Paragraphedeliste"/>
        <w:numPr>
          <w:ilvl w:val="0"/>
          <w:numId w:val="3"/>
        </w:numPr>
        <w:spacing w:after="240" w:line="240" w:lineRule="auto"/>
        <w:ind w:left="714" w:hanging="357"/>
        <w:contextualSpacing w:val="0"/>
        <w:jc w:val="both"/>
        <w:rPr>
          <w:rFonts w:ascii="Batang" w:eastAsia="Batang" w:hAnsi="Batang"/>
        </w:rPr>
      </w:pPr>
      <w:r w:rsidRPr="007F0F3D">
        <w:rPr>
          <w:rFonts w:ascii="Batang" w:eastAsia="Batang" w:hAnsi="Batang"/>
          <w:b/>
          <w:bCs/>
        </w:rPr>
        <w:lastRenderedPageBreak/>
        <w:t>Faillet, V.</w:t>
      </w:r>
      <w:r w:rsidRPr="007F0F3D">
        <w:rPr>
          <w:rFonts w:ascii="Batang" w:eastAsia="Batang" w:hAnsi="Batang"/>
        </w:rPr>
        <w:t xml:space="preserve">, Marquet, P., &amp; </w:t>
      </w:r>
      <w:proofErr w:type="spellStart"/>
      <w:r w:rsidRPr="007F0F3D">
        <w:rPr>
          <w:rFonts w:ascii="Batang" w:eastAsia="Batang" w:hAnsi="Batang"/>
        </w:rPr>
        <w:t>Rinaudo</w:t>
      </w:r>
      <w:proofErr w:type="spellEnd"/>
      <w:r w:rsidRPr="007F0F3D">
        <w:rPr>
          <w:rFonts w:ascii="Batang" w:eastAsia="Batang" w:hAnsi="Batang"/>
        </w:rPr>
        <w:t xml:space="preserve">, J.-L. (2013). L’élève invisible : recherche sur l’utilisation des boitiers de vote au lycée. </w:t>
      </w:r>
      <w:r w:rsidRPr="007F0F3D">
        <w:rPr>
          <w:rFonts w:ascii="Batang" w:eastAsia="Batang" w:hAnsi="Batang"/>
          <w:i/>
          <w:iCs/>
        </w:rPr>
        <w:t>Sciences et Technologies de l'Information et de la Communication pour l'Éducation et la Formation</w:t>
      </w:r>
      <w:r w:rsidRPr="007F0F3D">
        <w:rPr>
          <w:rFonts w:ascii="Batang" w:eastAsia="Batang" w:hAnsi="Batang"/>
        </w:rPr>
        <w:t xml:space="preserve">, 20(1), 531-552. </w:t>
      </w:r>
      <w:hyperlink r:id="rId11" w:history="1">
        <w:r w:rsidR="000E1794" w:rsidRPr="007F0F3D">
          <w:rPr>
            <w:rStyle w:val="Lienhypertexte"/>
            <w:rFonts w:ascii="Batang" w:eastAsia="Batang" w:hAnsi="Batang"/>
          </w:rPr>
          <w:t>https://doi.org/10.3406/stice.2013.1082</w:t>
        </w:r>
      </w:hyperlink>
    </w:p>
    <w:p w14:paraId="1E85CDD9" w14:textId="42C62BD4" w:rsidR="00BF4A6E" w:rsidRPr="00A87889" w:rsidRDefault="00BF4A6E" w:rsidP="005C76F4">
      <w:pPr>
        <w:spacing w:after="120" w:line="240" w:lineRule="auto"/>
        <w:ind w:firstLine="357"/>
        <w:jc w:val="both"/>
        <w:rPr>
          <w:rFonts w:ascii="Batang" w:eastAsia="Batang" w:hAnsi="Batang"/>
          <w:b/>
          <w:bCs/>
          <w:i/>
          <w:iCs/>
          <w:u w:val="single"/>
        </w:rPr>
      </w:pPr>
      <w:r w:rsidRPr="00A87889">
        <w:rPr>
          <w:rFonts w:ascii="Batang" w:eastAsia="Batang" w:hAnsi="Batang"/>
          <w:b/>
          <w:bCs/>
          <w:i/>
          <w:iCs/>
          <w:u w:val="single"/>
        </w:rPr>
        <w:t>Article dans une revue classée « Interface » (1)</w:t>
      </w:r>
    </w:p>
    <w:p w14:paraId="0E36C385" w14:textId="0A261B60" w:rsidR="00BF4A6E" w:rsidRPr="007F0F3D" w:rsidRDefault="00BF4A6E" w:rsidP="00A75358">
      <w:pPr>
        <w:pStyle w:val="Paragraphedeliste"/>
        <w:numPr>
          <w:ilvl w:val="0"/>
          <w:numId w:val="4"/>
        </w:numPr>
        <w:spacing w:after="240" w:line="240" w:lineRule="auto"/>
        <w:ind w:left="714" w:hanging="357"/>
        <w:jc w:val="both"/>
        <w:rPr>
          <w:rFonts w:ascii="Batang" w:eastAsia="Batang" w:hAnsi="Batang"/>
        </w:rPr>
      </w:pPr>
      <w:r w:rsidRPr="007F0F3D">
        <w:rPr>
          <w:rFonts w:ascii="Batang" w:eastAsia="Batang" w:hAnsi="Batang"/>
          <w:b/>
          <w:bCs/>
        </w:rPr>
        <w:t>Faillet, V.</w:t>
      </w:r>
      <w:r w:rsidRPr="007F0F3D">
        <w:rPr>
          <w:rFonts w:ascii="Batang" w:eastAsia="Batang" w:hAnsi="Batang"/>
        </w:rPr>
        <w:t xml:space="preserve"> (2020). </w:t>
      </w:r>
      <w:hyperlink r:id="rId12" w:history="1">
        <w:r w:rsidRPr="00D069DE">
          <w:rPr>
            <w:rStyle w:val="Lienhypertexte"/>
            <w:rFonts w:ascii="Batang" w:eastAsia="Batang" w:hAnsi="Batang"/>
          </w:rPr>
          <w:t>Les forums Internet, espaces de discussions scolaires pour le travail des lycéens ?</w:t>
        </w:r>
      </w:hyperlink>
      <w:r w:rsidRPr="007F0F3D">
        <w:rPr>
          <w:rFonts w:ascii="Batang" w:eastAsia="Batang" w:hAnsi="Batang"/>
        </w:rPr>
        <w:t xml:space="preserve"> </w:t>
      </w:r>
      <w:r w:rsidRPr="007F0F3D">
        <w:rPr>
          <w:rFonts w:ascii="Batang" w:eastAsia="Batang" w:hAnsi="Batang"/>
          <w:i/>
          <w:iCs/>
        </w:rPr>
        <w:t>Revue Adjectif</w:t>
      </w:r>
      <w:r w:rsidRPr="007F0F3D">
        <w:rPr>
          <w:rFonts w:ascii="Batang" w:eastAsia="Batang" w:hAnsi="Batang"/>
        </w:rPr>
        <w:t xml:space="preserve">, 1. </w:t>
      </w:r>
    </w:p>
    <w:p w14:paraId="61749A55" w14:textId="77777777" w:rsidR="00BF4A6E" w:rsidRPr="00A87889" w:rsidRDefault="00BF4A6E" w:rsidP="005C76F4">
      <w:pPr>
        <w:spacing w:after="120" w:line="240" w:lineRule="auto"/>
        <w:ind w:firstLine="357"/>
        <w:jc w:val="both"/>
        <w:rPr>
          <w:rFonts w:ascii="Batang" w:eastAsia="Batang" w:hAnsi="Batang"/>
          <w:b/>
          <w:bCs/>
          <w:i/>
          <w:iCs/>
          <w:u w:val="single"/>
        </w:rPr>
      </w:pPr>
      <w:r w:rsidRPr="00A87889">
        <w:rPr>
          <w:rFonts w:ascii="Batang" w:eastAsia="Batang" w:hAnsi="Batang"/>
          <w:b/>
          <w:bCs/>
          <w:i/>
          <w:iCs/>
          <w:u w:val="single"/>
        </w:rPr>
        <w:t>Chapitre d’ouvrage scientifique (COS) (1)</w:t>
      </w:r>
    </w:p>
    <w:p w14:paraId="6A1FB648" w14:textId="62D03339" w:rsidR="005704C3" w:rsidRDefault="00BF4A6E" w:rsidP="00A75358">
      <w:pPr>
        <w:pStyle w:val="Paragraphedeliste"/>
        <w:numPr>
          <w:ilvl w:val="0"/>
          <w:numId w:val="5"/>
        </w:numPr>
        <w:spacing w:after="240" w:line="240" w:lineRule="auto"/>
        <w:ind w:left="714" w:hanging="357"/>
        <w:jc w:val="both"/>
        <w:rPr>
          <w:rFonts w:ascii="Batang" w:eastAsia="Batang" w:hAnsi="Batang"/>
        </w:rPr>
      </w:pPr>
      <w:r w:rsidRPr="007F0F3D">
        <w:rPr>
          <w:rFonts w:ascii="Batang" w:eastAsia="Batang" w:hAnsi="Batang"/>
          <w:b/>
          <w:bCs/>
        </w:rPr>
        <w:t>Faillet, V.</w:t>
      </w:r>
      <w:r w:rsidRPr="007F0F3D">
        <w:rPr>
          <w:rFonts w:ascii="Batang" w:eastAsia="Batang" w:hAnsi="Batang"/>
        </w:rPr>
        <w:t xml:space="preserve"> (2015). Vers une nouvelle dialectique pour une école 2.0. Dans Hugon, M.-A., &amp; </w:t>
      </w:r>
      <w:proofErr w:type="spellStart"/>
      <w:r w:rsidRPr="007F0F3D">
        <w:rPr>
          <w:rFonts w:ascii="Batang" w:eastAsia="Batang" w:hAnsi="Batang"/>
        </w:rPr>
        <w:t>Robbes</w:t>
      </w:r>
      <w:proofErr w:type="spellEnd"/>
      <w:r w:rsidRPr="007F0F3D">
        <w:rPr>
          <w:rFonts w:ascii="Batang" w:eastAsia="Batang" w:hAnsi="Batang"/>
        </w:rPr>
        <w:t>, B. (</w:t>
      </w:r>
      <w:proofErr w:type="spellStart"/>
      <w:r w:rsidRPr="007F0F3D">
        <w:rPr>
          <w:rFonts w:ascii="Batang" w:eastAsia="Batang" w:hAnsi="Batang"/>
        </w:rPr>
        <w:t>dir</w:t>
      </w:r>
      <w:proofErr w:type="spellEnd"/>
      <w:r w:rsidRPr="007F0F3D">
        <w:rPr>
          <w:rFonts w:ascii="Batang" w:eastAsia="Batang" w:hAnsi="Batang"/>
        </w:rPr>
        <w:t xml:space="preserve">.), </w:t>
      </w:r>
      <w:r w:rsidRPr="007F0F3D">
        <w:rPr>
          <w:rFonts w:ascii="Batang" w:eastAsia="Batang" w:hAnsi="Batang"/>
          <w:i/>
          <w:iCs/>
        </w:rPr>
        <w:t>Des innovations pédagogiques et éducatives en réponse à la crise de l'école</w:t>
      </w:r>
      <w:r w:rsidRPr="007F0F3D">
        <w:rPr>
          <w:rFonts w:ascii="Batang" w:eastAsia="Batang" w:hAnsi="Batang"/>
        </w:rPr>
        <w:t xml:space="preserve"> (187-196). Arras : Artois Presses Université</w:t>
      </w:r>
      <w:r w:rsidR="00250578" w:rsidRPr="007F0F3D">
        <w:rPr>
          <w:rFonts w:ascii="Batang" w:eastAsia="Batang" w:hAnsi="Batang"/>
        </w:rPr>
        <w:t>.</w:t>
      </w:r>
    </w:p>
    <w:p w14:paraId="43A5A12B" w14:textId="77777777" w:rsidR="005C76F4" w:rsidRPr="007F0F3D" w:rsidRDefault="005C76F4" w:rsidP="005C76F4">
      <w:pPr>
        <w:pStyle w:val="Paragraphedeliste"/>
        <w:spacing w:after="240" w:line="240" w:lineRule="auto"/>
        <w:ind w:left="714"/>
        <w:jc w:val="both"/>
        <w:rPr>
          <w:rFonts w:ascii="Batang" w:eastAsia="Batang" w:hAnsi="Batang"/>
        </w:rPr>
      </w:pPr>
    </w:p>
    <w:p w14:paraId="69501FFB" w14:textId="567BE70F" w:rsidR="00247108" w:rsidRPr="005C76F4" w:rsidRDefault="00247108" w:rsidP="005C76F4">
      <w:pPr>
        <w:pStyle w:val="Paragraphedeliste"/>
        <w:widowControl w:val="0"/>
        <w:numPr>
          <w:ilvl w:val="0"/>
          <w:numId w:val="14"/>
        </w:numPr>
        <w:shd w:val="clear" w:color="auto" w:fill="FFFFFF" w:themeFill="background1"/>
        <w:overflowPunct w:val="0"/>
        <w:autoSpaceDE w:val="0"/>
        <w:autoSpaceDN w:val="0"/>
        <w:adjustRightInd w:val="0"/>
        <w:spacing w:before="240" w:after="240" w:line="240" w:lineRule="auto"/>
        <w:ind w:left="714" w:hanging="357"/>
        <w:contextualSpacing w:val="0"/>
        <w:jc w:val="both"/>
        <w:textAlignment w:val="baseline"/>
        <w:rPr>
          <w:rFonts w:ascii="Batang" w:eastAsia="Batang" w:hAnsi="Batang"/>
          <w:b/>
          <w:bCs/>
          <w:sz w:val="28"/>
          <w:szCs w:val="28"/>
        </w:rPr>
      </w:pPr>
      <w:r w:rsidRPr="005C76F4">
        <w:rPr>
          <w:rFonts w:ascii="Batang" w:eastAsia="Batang" w:hAnsi="Batang"/>
          <w:b/>
          <w:bCs/>
          <w:sz w:val="28"/>
          <w:szCs w:val="28"/>
        </w:rPr>
        <w:t>Manifestations scientifiques</w:t>
      </w:r>
    </w:p>
    <w:p w14:paraId="77502ADE" w14:textId="358334D5" w:rsidR="00247108" w:rsidRPr="00D43012" w:rsidRDefault="00247108" w:rsidP="005C76F4">
      <w:pPr>
        <w:shd w:val="clear" w:color="auto" w:fill="FFFFFF" w:themeFill="background1"/>
        <w:spacing w:after="120" w:line="240" w:lineRule="auto"/>
        <w:ind w:left="357"/>
        <w:jc w:val="both"/>
        <w:rPr>
          <w:rFonts w:ascii="Batang" w:eastAsia="Batang" w:hAnsi="Batang"/>
          <w:b/>
          <w:bCs/>
          <w:i/>
          <w:iCs/>
          <w:u w:val="single"/>
        </w:rPr>
      </w:pPr>
      <w:r w:rsidRPr="00D43012">
        <w:rPr>
          <w:rFonts w:ascii="Batang" w:eastAsia="Batang" w:hAnsi="Batang"/>
          <w:b/>
          <w:bCs/>
          <w:i/>
          <w:iCs/>
          <w:u w:val="single"/>
        </w:rPr>
        <w:t>Conférences données à l'invitation du comité d'organisation dans un congrès national ou international (C-INV) (</w:t>
      </w:r>
      <w:r w:rsidR="009F52A3">
        <w:rPr>
          <w:rFonts w:ascii="Batang" w:eastAsia="Batang" w:hAnsi="Batang"/>
          <w:b/>
          <w:bCs/>
          <w:i/>
          <w:iCs/>
          <w:u w:val="single"/>
        </w:rPr>
        <w:t>6</w:t>
      </w:r>
      <w:r w:rsidRPr="00D43012">
        <w:rPr>
          <w:rFonts w:ascii="Batang" w:eastAsia="Batang" w:hAnsi="Batang"/>
          <w:b/>
          <w:bCs/>
          <w:i/>
          <w:iCs/>
          <w:u w:val="single"/>
        </w:rPr>
        <w:t>)</w:t>
      </w:r>
    </w:p>
    <w:p w14:paraId="11FA7573" w14:textId="1F16ED20" w:rsidR="00661DDC" w:rsidRPr="00D609B6" w:rsidRDefault="00661DDC" w:rsidP="00661DDC">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8677AD">
        <w:rPr>
          <w:rFonts w:ascii="Batang" w:eastAsia="Batang" w:hAnsi="Batang"/>
          <w:b/>
          <w:bCs/>
        </w:rPr>
        <w:t>Faillet, V.</w:t>
      </w:r>
      <w:r>
        <w:rPr>
          <w:rFonts w:ascii="Batang" w:eastAsia="Batang" w:hAnsi="Batang"/>
        </w:rPr>
        <w:t xml:space="preserve"> (2025, 21 mars)</w:t>
      </w:r>
      <w:r w:rsidR="008677AD">
        <w:rPr>
          <w:rFonts w:ascii="Batang" w:eastAsia="Batang" w:hAnsi="Batang"/>
        </w:rPr>
        <w:t xml:space="preserve">. </w:t>
      </w:r>
      <w:hyperlink r:id="rId13" w:history="1">
        <w:r w:rsidRPr="000E4138">
          <w:rPr>
            <w:rStyle w:val="Lienhypertexte"/>
            <w:rFonts w:ascii="Batang" w:eastAsia="Batang" w:hAnsi="Batang"/>
          </w:rPr>
          <w:t>Le numérique éducatif avec l’IA au tournant du quart de siècle</w:t>
        </w:r>
      </w:hyperlink>
      <w:r>
        <w:rPr>
          <w:rFonts w:ascii="Batang" w:eastAsia="Batang" w:hAnsi="Batang"/>
        </w:rPr>
        <w:t xml:space="preserve"> </w:t>
      </w:r>
      <w:r w:rsidRPr="00D609B6">
        <w:rPr>
          <w:rFonts w:ascii="Batang" w:eastAsia="Batang" w:hAnsi="Batang"/>
        </w:rPr>
        <w:t xml:space="preserve">[Table ronde]. Colloque annuel du Mouvement contre la constante macabre, Paris. </w:t>
      </w:r>
    </w:p>
    <w:p w14:paraId="7E41EE39" w14:textId="48604A0C" w:rsidR="00E3119A" w:rsidRPr="000E4138" w:rsidRDefault="009F52A3" w:rsidP="000E4138">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D609B6">
        <w:rPr>
          <w:rFonts w:ascii="Batang" w:eastAsia="Batang" w:hAnsi="Batang"/>
          <w:b/>
          <w:bCs/>
        </w:rPr>
        <w:t>Faillet, V.</w:t>
      </w:r>
      <w:r w:rsidRPr="00D609B6">
        <w:rPr>
          <w:rFonts w:ascii="Batang" w:eastAsia="Batang" w:hAnsi="Batang"/>
        </w:rPr>
        <w:t xml:space="preserve"> (2024</w:t>
      </w:r>
      <w:r w:rsidR="0058521D" w:rsidRPr="00D609B6">
        <w:rPr>
          <w:rFonts w:ascii="Batang" w:eastAsia="Batang" w:hAnsi="Batang"/>
        </w:rPr>
        <w:t>, 22 mars).</w:t>
      </w:r>
      <w:r w:rsidRPr="00D609B6">
        <w:rPr>
          <w:rFonts w:ascii="Batang" w:eastAsia="Batang" w:hAnsi="Batang"/>
        </w:rPr>
        <w:t xml:space="preserve"> </w:t>
      </w:r>
      <w:hyperlink r:id="rId14" w:history="1">
        <w:r w:rsidR="0095741D" w:rsidRPr="00AA75BA">
          <w:rPr>
            <w:rStyle w:val="Lienhypertexte"/>
            <w:rFonts w:ascii="Batang" w:eastAsia="Batang" w:hAnsi="Batang"/>
            <w:i/>
            <w:iCs/>
          </w:rPr>
          <w:t>L’engagement des élèves dans l’évaluation et les apprentissages</w:t>
        </w:r>
      </w:hyperlink>
      <w:r w:rsidR="0095741D" w:rsidRPr="000E4138">
        <w:rPr>
          <w:rFonts w:ascii="Batang" w:eastAsia="Batang" w:hAnsi="Batang"/>
          <w:i/>
          <w:iCs/>
        </w:rPr>
        <w:t xml:space="preserve"> </w:t>
      </w:r>
      <w:r w:rsidR="0095741D" w:rsidRPr="000E4138">
        <w:rPr>
          <w:rFonts w:ascii="Batang" w:eastAsia="Batang" w:hAnsi="Batang"/>
        </w:rPr>
        <w:t>[Table ronde].</w:t>
      </w:r>
      <w:r w:rsidR="005412BE" w:rsidRPr="000E4138">
        <w:rPr>
          <w:rFonts w:ascii="Batang" w:eastAsia="Batang" w:hAnsi="Batang"/>
        </w:rPr>
        <w:t xml:space="preserve"> Colloque annuel du Mouvement contre la constante macabre</w:t>
      </w:r>
      <w:r w:rsidR="00994866" w:rsidRPr="000E4138">
        <w:rPr>
          <w:rFonts w:ascii="Batang" w:eastAsia="Batang" w:hAnsi="Batang"/>
        </w:rPr>
        <w:t xml:space="preserve">, Paris. </w:t>
      </w:r>
    </w:p>
    <w:p w14:paraId="59897A56" w14:textId="01240526" w:rsidR="00247108" w:rsidRPr="00844429" w:rsidRDefault="00247108" w:rsidP="00A75358">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844429">
        <w:rPr>
          <w:rFonts w:ascii="Batang" w:eastAsia="Batang" w:hAnsi="Batang"/>
          <w:b/>
          <w:bCs/>
        </w:rPr>
        <w:t>Faillet, V.</w:t>
      </w:r>
      <w:r w:rsidRPr="00844429">
        <w:rPr>
          <w:rFonts w:ascii="Batang" w:eastAsia="Batang" w:hAnsi="Batang"/>
        </w:rPr>
        <w:t xml:space="preserve"> (2018, 29 </w:t>
      </w:r>
      <w:r w:rsidRPr="00844429">
        <w:rPr>
          <w:rFonts w:ascii="Batang" w:eastAsia="Batang" w:hAnsi="Batang" w:cstheme="minorHAnsi"/>
        </w:rPr>
        <w:t xml:space="preserve">mai). </w:t>
      </w:r>
      <w:hyperlink r:id="rId15" w:history="1">
        <w:r w:rsidRPr="00D5001D">
          <w:rPr>
            <w:rStyle w:val="Lienhypertexte"/>
            <w:rFonts w:ascii="Batang" w:eastAsia="Batang" w:hAnsi="Batang" w:cstheme="minorHAnsi"/>
            <w:i/>
            <w:iCs/>
          </w:rPr>
          <w:t>Changer la forme scolaire : l’expérience de la classe mutuelle</w:t>
        </w:r>
      </w:hyperlink>
      <w:r w:rsidRPr="00844429">
        <w:rPr>
          <w:rFonts w:ascii="Batang" w:eastAsia="Batang" w:hAnsi="Batang" w:cstheme="minorHAnsi"/>
        </w:rPr>
        <w:t xml:space="preserve"> [Conférence]. Colloque de printemps de </w:t>
      </w:r>
      <w:r w:rsidRPr="00844429">
        <w:rPr>
          <w:rFonts w:ascii="Batang" w:eastAsia="Batang" w:hAnsi="Batang" w:cstheme="minorHAnsi"/>
          <w:shd w:val="clear" w:color="auto" w:fill="FFFFFF" w:themeFill="background1"/>
        </w:rPr>
        <w:t>l’</w:t>
      </w:r>
      <w:proofErr w:type="spellStart"/>
      <w:r w:rsidRPr="00844429">
        <w:rPr>
          <w:rFonts w:ascii="Batang" w:eastAsia="Batang" w:hAnsi="Batang" w:cstheme="minorHAnsi"/>
          <w:shd w:val="clear" w:color="auto" w:fill="FFFFFF" w:themeFill="background1"/>
        </w:rPr>
        <w:t>Avicca</w:t>
      </w:r>
      <w:proofErr w:type="spellEnd"/>
      <w:r w:rsidRPr="00844429">
        <w:rPr>
          <w:rFonts w:ascii="Batang" w:eastAsia="Batang" w:hAnsi="Batang" w:cstheme="minorHAnsi"/>
          <w:color w:val="231F20"/>
          <w:shd w:val="clear" w:color="auto" w:fill="FFFFFF" w:themeFill="background1"/>
        </w:rPr>
        <w:t xml:space="preserve">, </w:t>
      </w:r>
      <w:r w:rsidRPr="00844429">
        <w:rPr>
          <w:rFonts w:ascii="Batang" w:eastAsia="Batang" w:hAnsi="Batang" w:cstheme="minorHAnsi"/>
        </w:rPr>
        <w:t>Paris.</w:t>
      </w:r>
      <w:r w:rsidRPr="00844429">
        <w:rPr>
          <w:rFonts w:ascii="Batang" w:eastAsia="Batang" w:hAnsi="Batang"/>
        </w:rPr>
        <w:t xml:space="preserve"> </w:t>
      </w:r>
    </w:p>
    <w:p w14:paraId="0A272078" w14:textId="718DE36C" w:rsidR="00247108" w:rsidRPr="00844429" w:rsidRDefault="00247108" w:rsidP="00A75358">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844429">
        <w:rPr>
          <w:rFonts w:ascii="Batang" w:eastAsia="Batang" w:hAnsi="Batang"/>
          <w:b/>
          <w:bCs/>
        </w:rPr>
        <w:t>Faillet, V.</w:t>
      </w:r>
      <w:r w:rsidRPr="00844429">
        <w:rPr>
          <w:rFonts w:ascii="Batang" w:eastAsia="Batang" w:hAnsi="Batang"/>
        </w:rPr>
        <w:t xml:space="preserve"> (2018, 18 avril). </w:t>
      </w:r>
      <w:hyperlink r:id="rId16" w:history="1">
        <w:r w:rsidRPr="00AA75BA">
          <w:rPr>
            <w:rStyle w:val="Lienhypertexte"/>
            <w:rFonts w:ascii="Batang" w:eastAsia="Batang" w:hAnsi="Batang"/>
            <w:i/>
            <w:iCs/>
          </w:rPr>
          <w:t>La classe mutuelle ou comment les élèves font la classe</w:t>
        </w:r>
      </w:hyperlink>
      <w:r w:rsidRPr="00844429">
        <w:rPr>
          <w:rFonts w:ascii="Batang" w:eastAsia="Batang" w:hAnsi="Batang"/>
        </w:rPr>
        <w:t xml:space="preserve"> [Conférence]. Congrès </w:t>
      </w:r>
      <w:proofErr w:type="spellStart"/>
      <w:r w:rsidRPr="00844429">
        <w:rPr>
          <w:rFonts w:ascii="Batang" w:eastAsia="Batang" w:hAnsi="Batang"/>
        </w:rPr>
        <w:t>Mlf</w:t>
      </w:r>
      <w:proofErr w:type="spellEnd"/>
      <w:r w:rsidRPr="00844429">
        <w:rPr>
          <w:rFonts w:ascii="Batang" w:eastAsia="Batang" w:hAnsi="Batang"/>
        </w:rPr>
        <w:t>/</w:t>
      </w:r>
      <w:proofErr w:type="spellStart"/>
      <w:r w:rsidRPr="00844429">
        <w:rPr>
          <w:rFonts w:ascii="Batang" w:eastAsia="Batang" w:hAnsi="Batang"/>
        </w:rPr>
        <w:t>Osui</w:t>
      </w:r>
      <w:proofErr w:type="spellEnd"/>
      <w:r w:rsidRPr="00844429">
        <w:rPr>
          <w:rFonts w:ascii="Batang" w:eastAsia="Batang" w:hAnsi="Batang"/>
        </w:rPr>
        <w:t xml:space="preserve">, Deauville. </w:t>
      </w:r>
    </w:p>
    <w:p w14:paraId="1A154C4D" w14:textId="1778D556" w:rsidR="00247108" w:rsidRPr="00844429" w:rsidRDefault="00247108" w:rsidP="00A75358">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844429">
        <w:rPr>
          <w:rFonts w:ascii="Batang" w:eastAsia="Batang" w:hAnsi="Batang"/>
          <w:b/>
          <w:bCs/>
        </w:rPr>
        <w:t>Faillet, V.</w:t>
      </w:r>
      <w:r w:rsidRPr="00844429">
        <w:rPr>
          <w:rFonts w:ascii="Batang" w:eastAsia="Batang" w:hAnsi="Batang"/>
        </w:rPr>
        <w:t xml:space="preserve"> (2018, 4 avril). </w:t>
      </w:r>
      <w:hyperlink r:id="rId17" w:history="1">
        <w:r w:rsidRPr="00AA75BA">
          <w:rPr>
            <w:rStyle w:val="Lienhypertexte"/>
            <w:rFonts w:ascii="Batang" w:eastAsia="Batang" w:hAnsi="Batang"/>
            <w:i/>
            <w:iCs/>
          </w:rPr>
          <w:t>Les enjeux de la forme scolaire dans la classe</w:t>
        </w:r>
      </w:hyperlink>
      <w:r w:rsidRPr="00844429">
        <w:rPr>
          <w:rFonts w:ascii="Batang" w:eastAsia="Batang" w:hAnsi="Batang"/>
        </w:rPr>
        <w:t xml:space="preserve"> [Table ronde]. Réinventer la forme scolaire à l’heure du numérique, colloque écriTech’09, Nice. </w:t>
      </w:r>
    </w:p>
    <w:p w14:paraId="3E1CDBFF" w14:textId="1AB82697" w:rsidR="00247108" w:rsidRPr="00844429" w:rsidRDefault="00247108" w:rsidP="00A75358">
      <w:pPr>
        <w:pStyle w:val="Paragraphedeliste"/>
        <w:numPr>
          <w:ilvl w:val="0"/>
          <w:numId w:val="6"/>
        </w:numPr>
        <w:shd w:val="clear" w:color="auto" w:fill="FFFFFF" w:themeFill="background1"/>
        <w:spacing w:after="60" w:line="240" w:lineRule="auto"/>
        <w:ind w:left="714" w:hanging="357"/>
        <w:contextualSpacing w:val="0"/>
        <w:jc w:val="both"/>
        <w:rPr>
          <w:rFonts w:ascii="Batang" w:eastAsia="Batang" w:hAnsi="Batang"/>
        </w:rPr>
      </w:pPr>
      <w:r w:rsidRPr="00844429">
        <w:rPr>
          <w:rFonts w:ascii="Batang" w:eastAsia="Batang" w:hAnsi="Batang"/>
          <w:b/>
          <w:bCs/>
        </w:rPr>
        <w:t>Faillet, V.</w:t>
      </w:r>
      <w:r w:rsidRPr="00844429">
        <w:rPr>
          <w:rFonts w:ascii="Batang" w:eastAsia="Batang" w:hAnsi="Batang"/>
        </w:rPr>
        <w:t xml:space="preserve"> (2018, 22 mars). </w:t>
      </w:r>
      <w:hyperlink r:id="rId18" w:history="1">
        <w:r w:rsidRPr="00AA75BA">
          <w:rPr>
            <w:rStyle w:val="Lienhypertexte"/>
            <w:rFonts w:ascii="Batang" w:eastAsia="Batang" w:hAnsi="Batang"/>
            <w:i/>
            <w:iCs/>
          </w:rPr>
          <w:t>La métamorphose de l’École : quand les élèves font classe</w:t>
        </w:r>
      </w:hyperlink>
      <w:r w:rsidRPr="00844429">
        <w:rPr>
          <w:rFonts w:ascii="Batang" w:eastAsia="Batang" w:hAnsi="Batang"/>
        </w:rPr>
        <w:t xml:space="preserve"> [Conférence]. Regards croisés sur les pratiques en pédagogies actives, colloque international organisé par la COCOF, Bruxelles. </w:t>
      </w:r>
    </w:p>
    <w:p w14:paraId="74309E0D" w14:textId="4872995D" w:rsidR="00247108" w:rsidRDefault="00247108" w:rsidP="00A75358">
      <w:pPr>
        <w:pStyle w:val="Paragraphedeliste"/>
        <w:numPr>
          <w:ilvl w:val="0"/>
          <w:numId w:val="6"/>
        </w:numPr>
        <w:shd w:val="clear" w:color="auto" w:fill="FFFFFF" w:themeFill="background1"/>
        <w:spacing w:after="240" w:line="240" w:lineRule="auto"/>
        <w:ind w:left="714" w:hanging="357"/>
        <w:contextualSpacing w:val="0"/>
        <w:jc w:val="both"/>
        <w:rPr>
          <w:rFonts w:ascii="Batang" w:eastAsia="Batang" w:hAnsi="Batang"/>
        </w:rPr>
      </w:pPr>
      <w:r w:rsidRPr="00844429">
        <w:rPr>
          <w:rFonts w:ascii="Batang" w:eastAsia="Batang" w:hAnsi="Batang"/>
          <w:b/>
          <w:bCs/>
        </w:rPr>
        <w:t>Faillet, V.</w:t>
      </w:r>
      <w:r w:rsidRPr="00844429">
        <w:rPr>
          <w:rFonts w:ascii="Batang" w:eastAsia="Batang" w:hAnsi="Batang"/>
        </w:rPr>
        <w:t xml:space="preserve"> (2017, 9 janvier). </w:t>
      </w:r>
      <w:hyperlink r:id="rId19" w:history="1">
        <w:r w:rsidRPr="00D5001D">
          <w:rPr>
            <w:rStyle w:val="Lienhypertexte"/>
            <w:rFonts w:ascii="Batang" w:eastAsia="Batang" w:hAnsi="Batang"/>
            <w:i/>
            <w:iCs/>
          </w:rPr>
          <w:t>Cultures numériques et éducation aux médias et à l'information, vers un renouvellement de la forme scolaire</w:t>
        </w:r>
      </w:hyperlink>
      <w:r w:rsidRPr="00844429">
        <w:rPr>
          <w:rFonts w:ascii="Batang" w:eastAsia="Batang" w:hAnsi="Batang"/>
          <w:i/>
          <w:iCs/>
        </w:rPr>
        <w:t xml:space="preserve"> </w:t>
      </w:r>
      <w:r w:rsidRPr="00844429">
        <w:rPr>
          <w:rFonts w:ascii="Batang" w:eastAsia="Batang" w:hAnsi="Batang"/>
        </w:rPr>
        <w:t xml:space="preserve">[Table ronde]. Seconde conférence nationale « Cultures numériques, éducation aux médias et à l’information », Lyon. </w:t>
      </w:r>
    </w:p>
    <w:p w14:paraId="7D0BB4EF" w14:textId="77777777" w:rsidR="00A530DE" w:rsidRPr="006D31D2" w:rsidRDefault="00A530DE" w:rsidP="005C76F4">
      <w:pPr>
        <w:shd w:val="clear" w:color="auto" w:fill="FFFFFF" w:themeFill="background1"/>
        <w:spacing w:after="120" w:line="240" w:lineRule="auto"/>
        <w:ind w:firstLine="357"/>
        <w:rPr>
          <w:rFonts w:ascii="Batang" w:eastAsia="Batang" w:hAnsi="Batang"/>
          <w:b/>
          <w:bCs/>
          <w:i/>
          <w:iCs/>
          <w:u w:val="single"/>
        </w:rPr>
      </w:pPr>
      <w:r w:rsidRPr="006D31D2">
        <w:rPr>
          <w:rFonts w:ascii="Batang" w:eastAsia="Batang" w:hAnsi="Batang"/>
          <w:b/>
          <w:bCs/>
          <w:i/>
          <w:iCs/>
          <w:u w:val="single"/>
        </w:rPr>
        <w:t>Communication avec acte dans un congrès international (C-ACTI) (1)</w:t>
      </w:r>
    </w:p>
    <w:p w14:paraId="45292A76" w14:textId="2F2353BE" w:rsidR="00A530DE" w:rsidRDefault="00A530DE" w:rsidP="00A75358">
      <w:pPr>
        <w:pStyle w:val="Paragraphedeliste"/>
        <w:numPr>
          <w:ilvl w:val="0"/>
          <w:numId w:val="9"/>
        </w:numPr>
        <w:shd w:val="clear" w:color="auto" w:fill="FFFFFF" w:themeFill="background1"/>
        <w:tabs>
          <w:tab w:val="left" w:pos="142"/>
        </w:tabs>
        <w:spacing w:after="120" w:line="240" w:lineRule="auto"/>
        <w:jc w:val="both"/>
        <w:rPr>
          <w:rFonts w:ascii="Batang" w:eastAsia="Batang" w:hAnsi="Batang" w:cstheme="minorHAnsi"/>
          <w:bCs/>
        </w:rPr>
      </w:pPr>
      <w:r w:rsidRPr="006D31D2">
        <w:rPr>
          <w:rFonts w:ascii="Batang" w:eastAsia="Batang" w:hAnsi="Batang" w:cstheme="minorHAnsi"/>
          <w:bCs/>
        </w:rPr>
        <w:t xml:space="preserve">Bruillard, </w:t>
      </w:r>
      <w:r w:rsidRPr="006D31D2">
        <w:rPr>
          <w:rFonts w:ascii="Batang" w:eastAsia="Batang" w:hAnsi="Batang" w:cstheme="minorHAnsi"/>
        </w:rPr>
        <w:t xml:space="preserve">É., </w:t>
      </w:r>
      <w:proofErr w:type="spellStart"/>
      <w:r w:rsidRPr="006D31D2">
        <w:rPr>
          <w:rFonts w:ascii="Batang" w:eastAsia="Batang" w:hAnsi="Batang" w:cstheme="minorHAnsi"/>
        </w:rPr>
        <w:t>Prestridge</w:t>
      </w:r>
      <w:proofErr w:type="spellEnd"/>
      <w:r w:rsidRPr="006D31D2">
        <w:rPr>
          <w:rFonts w:ascii="Batang" w:eastAsia="Batang" w:hAnsi="Batang" w:cstheme="minorHAnsi"/>
          <w:bCs/>
        </w:rPr>
        <w:t xml:space="preserve">, S., </w:t>
      </w:r>
      <w:proofErr w:type="spellStart"/>
      <w:r w:rsidRPr="006D31D2">
        <w:rPr>
          <w:rFonts w:ascii="Batang" w:eastAsia="Batang" w:hAnsi="Batang" w:cstheme="minorHAnsi"/>
          <w:bCs/>
        </w:rPr>
        <w:t>Litto</w:t>
      </w:r>
      <w:proofErr w:type="spellEnd"/>
      <w:r w:rsidRPr="006D31D2">
        <w:rPr>
          <w:rFonts w:ascii="Batang" w:eastAsia="Batang" w:hAnsi="Batang" w:cstheme="minorHAnsi"/>
          <w:bCs/>
        </w:rPr>
        <w:t xml:space="preserve">, F., Brett, C., Jacobsen, M., Smith, D. M., </w:t>
      </w:r>
      <w:proofErr w:type="spellStart"/>
      <w:r w:rsidRPr="006D31D2">
        <w:rPr>
          <w:rFonts w:ascii="Batang" w:eastAsia="Batang" w:hAnsi="Batang" w:cstheme="minorHAnsi"/>
        </w:rPr>
        <w:t>Mochizuki</w:t>
      </w:r>
      <w:proofErr w:type="spellEnd"/>
      <w:r w:rsidRPr="006D31D2">
        <w:rPr>
          <w:rFonts w:ascii="Batang" w:eastAsia="Batang" w:hAnsi="Batang" w:cstheme="minorHAnsi"/>
          <w:bCs/>
        </w:rPr>
        <w:t xml:space="preserve">, Y., </w:t>
      </w:r>
      <w:proofErr w:type="spellStart"/>
      <w:r w:rsidRPr="006D31D2">
        <w:rPr>
          <w:rFonts w:ascii="Batang" w:eastAsia="Batang" w:hAnsi="Batang" w:cstheme="minorHAnsi"/>
          <w:bCs/>
        </w:rPr>
        <w:t>Paredes</w:t>
      </w:r>
      <w:proofErr w:type="spellEnd"/>
      <w:r w:rsidRPr="006D31D2">
        <w:rPr>
          <w:rFonts w:ascii="Batang" w:eastAsia="Batang" w:hAnsi="Batang" w:cstheme="minorHAnsi"/>
          <w:bCs/>
        </w:rPr>
        <w:t xml:space="preserve">, S. G., Huguenin, S., </w:t>
      </w:r>
      <w:r w:rsidRPr="006D31D2">
        <w:rPr>
          <w:rFonts w:ascii="Batang" w:eastAsia="Batang" w:hAnsi="Batang" w:cstheme="minorHAnsi"/>
          <w:b/>
        </w:rPr>
        <w:t>Faillet, V.</w:t>
      </w:r>
      <w:r w:rsidRPr="006D31D2">
        <w:rPr>
          <w:rFonts w:ascii="Batang" w:eastAsia="Batang" w:hAnsi="Batang" w:cstheme="minorHAnsi"/>
          <w:bCs/>
        </w:rPr>
        <w:t xml:space="preserve">, Jolicoeur, P. L., </w:t>
      </w:r>
      <w:proofErr w:type="spellStart"/>
      <w:r w:rsidRPr="006D31D2">
        <w:rPr>
          <w:rFonts w:ascii="Batang" w:eastAsia="Batang" w:hAnsi="Batang" w:cstheme="minorHAnsi"/>
        </w:rPr>
        <w:t>Mbodj</w:t>
      </w:r>
      <w:proofErr w:type="spellEnd"/>
      <w:r w:rsidRPr="006D31D2">
        <w:rPr>
          <w:rFonts w:ascii="Batang" w:eastAsia="Batang" w:hAnsi="Batang" w:cstheme="minorHAnsi"/>
          <w:bCs/>
        </w:rPr>
        <w:t xml:space="preserve">, M., </w:t>
      </w:r>
      <w:proofErr w:type="spellStart"/>
      <w:r w:rsidRPr="006D31D2">
        <w:rPr>
          <w:rFonts w:ascii="Batang" w:eastAsia="Batang" w:hAnsi="Batang" w:cstheme="minorHAnsi"/>
          <w:bCs/>
        </w:rPr>
        <w:t>Charania</w:t>
      </w:r>
      <w:proofErr w:type="spellEnd"/>
      <w:r w:rsidRPr="006D31D2">
        <w:rPr>
          <w:rFonts w:ascii="Batang" w:eastAsia="Batang" w:hAnsi="Batang" w:cstheme="minorHAnsi"/>
          <w:bCs/>
        </w:rPr>
        <w:t xml:space="preserve">, A. &amp; Mulla, S. (2020). </w:t>
      </w:r>
      <w:proofErr w:type="spellStart"/>
      <w:r w:rsidRPr="006D31D2">
        <w:rPr>
          <w:rFonts w:ascii="Batang" w:eastAsia="Batang" w:hAnsi="Batang" w:cstheme="minorHAnsi"/>
          <w:bCs/>
        </w:rPr>
        <w:t>Thematic</w:t>
      </w:r>
      <w:proofErr w:type="spellEnd"/>
      <w:r w:rsidRPr="006D31D2">
        <w:rPr>
          <w:rFonts w:ascii="Batang" w:eastAsia="Batang" w:hAnsi="Batang" w:cstheme="minorHAnsi"/>
          <w:bCs/>
        </w:rPr>
        <w:t xml:space="preserve"> </w:t>
      </w:r>
      <w:proofErr w:type="spellStart"/>
      <w:r w:rsidRPr="006D31D2">
        <w:rPr>
          <w:rFonts w:ascii="Batang" w:eastAsia="Batang" w:hAnsi="Batang" w:cstheme="minorHAnsi"/>
          <w:bCs/>
        </w:rPr>
        <w:t>Working</w:t>
      </w:r>
      <w:proofErr w:type="spellEnd"/>
      <w:r w:rsidRPr="006D31D2">
        <w:rPr>
          <w:rFonts w:ascii="Batang" w:eastAsia="Batang" w:hAnsi="Batang" w:cstheme="minorHAnsi"/>
          <w:bCs/>
        </w:rPr>
        <w:t xml:space="preserve"> Group 7. </w:t>
      </w:r>
      <w:proofErr w:type="spellStart"/>
      <w:r w:rsidRPr="006D31D2">
        <w:rPr>
          <w:rFonts w:ascii="Batang" w:eastAsia="Batang" w:hAnsi="Batang" w:cstheme="minorHAnsi"/>
          <w:bCs/>
          <w:i/>
          <w:iCs/>
        </w:rPr>
        <w:t>Learners</w:t>
      </w:r>
      <w:proofErr w:type="spellEnd"/>
      <w:r w:rsidRPr="006D31D2">
        <w:rPr>
          <w:rFonts w:ascii="Batang" w:eastAsia="Batang" w:hAnsi="Batang" w:cstheme="minorHAnsi"/>
          <w:bCs/>
          <w:i/>
          <w:iCs/>
        </w:rPr>
        <w:t xml:space="preserve"> and </w:t>
      </w:r>
      <w:proofErr w:type="spellStart"/>
      <w:r w:rsidRPr="006D31D2">
        <w:rPr>
          <w:rFonts w:ascii="Batang" w:eastAsia="Batang" w:hAnsi="Batang" w:cstheme="minorHAnsi"/>
          <w:bCs/>
          <w:i/>
          <w:iCs/>
        </w:rPr>
        <w:t>learning</w:t>
      </w:r>
      <w:proofErr w:type="spellEnd"/>
      <w:r w:rsidRPr="006D31D2">
        <w:rPr>
          <w:rFonts w:ascii="Batang" w:eastAsia="Batang" w:hAnsi="Batang" w:cstheme="minorHAnsi"/>
          <w:bCs/>
          <w:i/>
          <w:iCs/>
        </w:rPr>
        <w:t xml:space="preserve"> </w:t>
      </w:r>
      <w:proofErr w:type="spellStart"/>
      <w:proofErr w:type="gramStart"/>
      <w:r w:rsidRPr="006D31D2">
        <w:rPr>
          <w:rFonts w:ascii="Batang" w:eastAsia="Batang" w:hAnsi="Batang" w:cstheme="minorHAnsi"/>
          <w:bCs/>
          <w:i/>
          <w:iCs/>
        </w:rPr>
        <w:t>contexts</w:t>
      </w:r>
      <w:proofErr w:type="spellEnd"/>
      <w:r w:rsidRPr="006D31D2">
        <w:rPr>
          <w:rFonts w:ascii="Batang" w:eastAsia="Batang" w:hAnsi="Batang" w:cstheme="minorHAnsi"/>
          <w:bCs/>
          <w:i/>
          <w:iCs/>
        </w:rPr>
        <w:t>:</w:t>
      </w:r>
      <w:proofErr w:type="gramEnd"/>
      <w:r w:rsidRPr="006D31D2">
        <w:rPr>
          <w:rFonts w:ascii="Batang" w:eastAsia="Batang" w:hAnsi="Batang" w:cstheme="minorHAnsi"/>
          <w:bCs/>
          <w:i/>
          <w:iCs/>
        </w:rPr>
        <w:t xml:space="preserve"> New </w:t>
      </w:r>
      <w:proofErr w:type="spellStart"/>
      <w:r w:rsidRPr="006D31D2">
        <w:rPr>
          <w:rFonts w:ascii="Batang" w:eastAsia="Batang" w:hAnsi="Batang" w:cstheme="minorHAnsi"/>
          <w:bCs/>
          <w:i/>
          <w:iCs/>
        </w:rPr>
        <w:t>alignments</w:t>
      </w:r>
      <w:proofErr w:type="spellEnd"/>
      <w:r w:rsidRPr="006D31D2">
        <w:rPr>
          <w:rFonts w:ascii="Batang" w:eastAsia="Batang" w:hAnsi="Batang" w:cstheme="minorHAnsi"/>
          <w:bCs/>
          <w:i/>
          <w:iCs/>
        </w:rPr>
        <w:t xml:space="preserve"> for the digital </w:t>
      </w:r>
      <w:proofErr w:type="spellStart"/>
      <w:r w:rsidRPr="006D31D2">
        <w:rPr>
          <w:rFonts w:ascii="Batang" w:eastAsia="Batang" w:hAnsi="Batang" w:cstheme="minorHAnsi"/>
          <w:bCs/>
          <w:i/>
          <w:iCs/>
        </w:rPr>
        <w:t>age</w:t>
      </w:r>
      <w:proofErr w:type="spellEnd"/>
      <w:r w:rsidRPr="006D31D2">
        <w:rPr>
          <w:rFonts w:ascii="Batang" w:eastAsia="Batang" w:hAnsi="Batang" w:cstheme="minorHAnsi"/>
          <w:bCs/>
        </w:rPr>
        <w:t>, 154.</w:t>
      </w:r>
    </w:p>
    <w:p w14:paraId="5ECF31A1" w14:textId="77777777" w:rsidR="00775D47" w:rsidRDefault="00775D47" w:rsidP="00775D47">
      <w:pPr>
        <w:shd w:val="clear" w:color="auto" w:fill="FFFFFF" w:themeFill="background1"/>
        <w:tabs>
          <w:tab w:val="left" w:pos="142"/>
        </w:tabs>
        <w:spacing w:after="120" w:line="240" w:lineRule="auto"/>
        <w:jc w:val="both"/>
        <w:rPr>
          <w:rFonts w:ascii="Batang" w:eastAsia="Batang" w:hAnsi="Batang" w:cstheme="minorHAnsi"/>
          <w:bCs/>
        </w:rPr>
      </w:pPr>
    </w:p>
    <w:p w14:paraId="4C5BBFCF" w14:textId="77777777" w:rsidR="00775D47" w:rsidRPr="00775D47" w:rsidRDefault="00775D47" w:rsidP="00775D47">
      <w:pPr>
        <w:shd w:val="clear" w:color="auto" w:fill="FFFFFF" w:themeFill="background1"/>
        <w:tabs>
          <w:tab w:val="left" w:pos="142"/>
        </w:tabs>
        <w:spacing w:after="120" w:line="240" w:lineRule="auto"/>
        <w:jc w:val="both"/>
        <w:rPr>
          <w:rFonts w:ascii="Batang" w:eastAsia="Batang" w:hAnsi="Batang" w:cstheme="minorHAnsi"/>
          <w:bCs/>
        </w:rPr>
      </w:pPr>
    </w:p>
    <w:p w14:paraId="2C830EBA" w14:textId="77777777" w:rsidR="005C76F4" w:rsidRPr="006D31D2" w:rsidRDefault="005C76F4" w:rsidP="005C76F4">
      <w:pPr>
        <w:pStyle w:val="Paragraphedeliste"/>
        <w:shd w:val="clear" w:color="auto" w:fill="FFFFFF" w:themeFill="background1"/>
        <w:tabs>
          <w:tab w:val="left" w:pos="142"/>
        </w:tabs>
        <w:spacing w:after="120" w:line="240" w:lineRule="auto"/>
        <w:jc w:val="both"/>
        <w:rPr>
          <w:rFonts w:ascii="Batang" w:eastAsia="Batang" w:hAnsi="Batang" w:cstheme="minorHAnsi"/>
          <w:bCs/>
        </w:rPr>
      </w:pPr>
    </w:p>
    <w:p w14:paraId="05CBC788" w14:textId="03C72D8E" w:rsidR="00A530DE" w:rsidRPr="005C76F4" w:rsidRDefault="00B31DF9" w:rsidP="005C76F4">
      <w:pPr>
        <w:pStyle w:val="Paragraphedeliste"/>
        <w:widowControl w:val="0"/>
        <w:numPr>
          <w:ilvl w:val="0"/>
          <w:numId w:val="14"/>
        </w:numPr>
        <w:shd w:val="clear" w:color="auto" w:fill="FFFFFF" w:themeFill="background1"/>
        <w:overflowPunct w:val="0"/>
        <w:autoSpaceDE w:val="0"/>
        <w:autoSpaceDN w:val="0"/>
        <w:adjustRightInd w:val="0"/>
        <w:spacing w:before="240" w:after="240" w:line="240" w:lineRule="auto"/>
        <w:textAlignment w:val="baseline"/>
        <w:rPr>
          <w:rFonts w:ascii="Batang" w:eastAsia="Batang" w:hAnsi="Batang"/>
          <w:b/>
          <w:u w:val="single"/>
        </w:rPr>
      </w:pPr>
      <w:r>
        <w:rPr>
          <w:rFonts w:ascii="Batang" w:eastAsia="Batang" w:hAnsi="Batang"/>
          <w:b/>
          <w:bCs/>
          <w:sz w:val="28"/>
          <w:szCs w:val="28"/>
        </w:rPr>
        <w:lastRenderedPageBreak/>
        <w:t>D</w:t>
      </w:r>
      <w:r w:rsidR="00A530DE" w:rsidRPr="005C76F4">
        <w:rPr>
          <w:rFonts w:ascii="Batang" w:eastAsia="Batang" w:hAnsi="Batang"/>
          <w:b/>
          <w:bCs/>
          <w:sz w:val="28"/>
          <w:szCs w:val="28"/>
        </w:rPr>
        <w:t>iffusion de la culture scientifique</w:t>
      </w:r>
    </w:p>
    <w:p w14:paraId="57B06BCA" w14:textId="77777777" w:rsidR="00A530DE" w:rsidRPr="00917CAC" w:rsidRDefault="00A530DE" w:rsidP="005C76F4">
      <w:pPr>
        <w:shd w:val="clear" w:color="auto" w:fill="FFFFFF" w:themeFill="background1"/>
        <w:spacing w:after="120" w:line="240" w:lineRule="auto"/>
        <w:ind w:firstLine="357"/>
        <w:rPr>
          <w:rFonts w:ascii="Batang" w:eastAsia="Batang" w:hAnsi="Batang"/>
          <w:b/>
          <w:bCs/>
          <w:i/>
          <w:iCs/>
          <w:u w:val="single"/>
        </w:rPr>
      </w:pPr>
      <w:r w:rsidRPr="00917CAC">
        <w:rPr>
          <w:rFonts w:ascii="Batang" w:eastAsia="Batang" w:hAnsi="Batang"/>
          <w:b/>
          <w:bCs/>
          <w:i/>
          <w:iCs/>
          <w:u w:val="single"/>
        </w:rPr>
        <w:t>Publications de vulgarisation (PV) (2)</w:t>
      </w:r>
    </w:p>
    <w:p w14:paraId="2624056B" w14:textId="0BB84FCA" w:rsidR="00A530DE" w:rsidRPr="00AC24E4" w:rsidRDefault="00A530DE" w:rsidP="00544F68">
      <w:pPr>
        <w:pStyle w:val="NormalWeb"/>
        <w:numPr>
          <w:ilvl w:val="0"/>
          <w:numId w:val="10"/>
        </w:numPr>
        <w:shd w:val="clear" w:color="auto" w:fill="FFFFFF" w:themeFill="background1"/>
        <w:spacing w:before="0" w:beforeAutospacing="0" w:after="60" w:afterAutospacing="0"/>
        <w:ind w:left="714" w:hanging="357"/>
        <w:contextualSpacing/>
        <w:jc w:val="both"/>
        <w:rPr>
          <w:rFonts w:ascii="Batang" w:eastAsia="Batang" w:hAnsi="Batang" w:cstheme="minorHAnsi"/>
          <w:bCs/>
          <w:sz w:val="22"/>
          <w:szCs w:val="22"/>
        </w:rPr>
      </w:pPr>
      <w:r w:rsidRPr="00AC24E4">
        <w:rPr>
          <w:rFonts w:ascii="Batang" w:eastAsia="Batang" w:hAnsi="Batang" w:cstheme="minorHAnsi"/>
          <w:b/>
          <w:sz w:val="22"/>
          <w:szCs w:val="22"/>
        </w:rPr>
        <w:t>Faillet, V.</w:t>
      </w:r>
      <w:r w:rsidRPr="00AC24E4">
        <w:rPr>
          <w:rFonts w:ascii="Batang" w:eastAsia="Batang" w:hAnsi="Batang" w:cstheme="minorHAnsi"/>
          <w:bCs/>
          <w:sz w:val="22"/>
          <w:szCs w:val="22"/>
        </w:rPr>
        <w:t xml:space="preserve"> (2020). </w:t>
      </w:r>
      <w:r w:rsidRPr="00AC24E4">
        <w:rPr>
          <w:rFonts w:ascii="Batang" w:eastAsia="Batang" w:hAnsi="Batang" w:cstheme="minorHAnsi"/>
          <w:bCs/>
          <w:i/>
          <w:iCs/>
          <w:sz w:val="22"/>
          <w:szCs w:val="22"/>
        </w:rPr>
        <w:t>La métamorphose de l’école quand les élèves font la classe</w:t>
      </w:r>
      <w:r w:rsidRPr="00AC24E4">
        <w:rPr>
          <w:rFonts w:ascii="Batang" w:eastAsia="Batang" w:hAnsi="Batang" w:cstheme="minorHAnsi"/>
          <w:bCs/>
          <w:sz w:val="22"/>
          <w:szCs w:val="22"/>
        </w:rPr>
        <w:t xml:space="preserve"> (2e éd.). Publishroom.</w:t>
      </w:r>
    </w:p>
    <w:p w14:paraId="4EF095F7" w14:textId="44399112" w:rsidR="00A530DE" w:rsidRDefault="00A530DE" w:rsidP="00523005">
      <w:pPr>
        <w:pStyle w:val="Paragraphedeliste"/>
        <w:numPr>
          <w:ilvl w:val="0"/>
          <w:numId w:val="10"/>
        </w:numPr>
        <w:shd w:val="clear" w:color="auto" w:fill="FFFFFF" w:themeFill="background1"/>
        <w:tabs>
          <w:tab w:val="left" w:pos="142"/>
        </w:tabs>
        <w:spacing w:after="60" w:line="240" w:lineRule="auto"/>
        <w:ind w:left="714" w:hanging="357"/>
        <w:jc w:val="both"/>
        <w:rPr>
          <w:rFonts w:ascii="Batang" w:eastAsia="Batang" w:hAnsi="Batang" w:cstheme="minorHAnsi"/>
          <w:bCs/>
        </w:rPr>
      </w:pPr>
      <w:r w:rsidRPr="00AC24E4">
        <w:rPr>
          <w:rFonts w:ascii="Batang" w:eastAsia="Batang" w:hAnsi="Batang" w:cstheme="minorHAnsi"/>
          <w:b/>
        </w:rPr>
        <w:t>Faillet, V.</w:t>
      </w:r>
      <w:r w:rsidRPr="00AC24E4">
        <w:rPr>
          <w:rFonts w:ascii="Batang" w:eastAsia="Batang" w:hAnsi="Batang" w:cstheme="minorHAnsi"/>
          <w:bCs/>
        </w:rPr>
        <w:t xml:space="preserve"> (2019). </w:t>
      </w:r>
      <w:r w:rsidRPr="00AC24E4">
        <w:rPr>
          <w:rFonts w:ascii="Batang" w:eastAsia="Batang" w:hAnsi="Batang" w:cstheme="minorHAnsi"/>
          <w:bCs/>
          <w:i/>
          <w:iCs/>
        </w:rPr>
        <w:t>Remodeler sa salle de classe et sa pédagogie, des idées pour faire évoluer la forme scolaire</w:t>
      </w:r>
      <w:r w:rsidRPr="00AC24E4">
        <w:rPr>
          <w:rFonts w:ascii="Batang" w:eastAsia="Batang" w:hAnsi="Batang" w:cstheme="minorHAnsi"/>
          <w:bCs/>
        </w:rPr>
        <w:t>. Canopé Éditions.</w:t>
      </w:r>
    </w:p>
    <w:p w14:paraId="1D0A32E2" w14:textId="77777777" w:rsidR="00303984" w:rsidRPr="00303984" w:rsidRDefault="00303984" w:rsidP="00523005">
      <w:pPr>
        <w:shd w:val="clear" w:color="auto" w:fill="FFFFFF" w:themeFill="background1"/>
        <w:tabs>
          <w:tab w:val="left" w:pos="142"/>
        </w:tabs>
        <w:spacing w:after="0" w:line="240" w:lineRule="auto"/>
        <w:ind w:left="357"/>
        <w:jc w:val="both"/>
        <w:rPr>
          <w:rFonts w:ascii="Batang" w:eastAsia="Batang" w:hAnsi="Batang" w:cstheme="minorHAnsi"/>
          <w:bCs/>
          <w:sz w:val="36"/>
          <w:szCs w:val="36"/>
        </w:rPr>
      </w:pPr>
    </w:p>
    <w:p w14:paraId="17004C78" w14:textId="66D29626" w:rsidR="000A2492" w:rsidRDefault="00BB787B" w:rsidP="00BB7046">
      <w:pPr>
        <w:pBdr>
          <w:bottom w:val="single" w:sz="6" w:space="1" w:color="auto"/>
        </w:pBdr>
        <w:spacing w:after="120" w:line="240" w:lineRule="auto"/>
        <w:jc w:val="both"/>
        <w:rPr>
          <w:rFonts w:ascii="Batang" w:eastAsia="Batang" w:hAnsi="Batang"/>
          <w:b/>
          <w:bCs/>
          <w:sz w:val="32"/>
          <w:szCs w:val="32"/>
        </w:rPr>
      </w:pPr>
      <w:r>
        <w:rPr>
          <w:rFonts w:ascii="Batang" w:eastAsia="Batang" w:hAnsi="Batang"/>
          <w:b/>
          <w:bCs/>
          <w:sz w:val="32"/>
          <w:szCs w:val="32"/>
        </w:rPr>
        <w:t xml:space="preserve">Autres </w:t>
      </w:r>
      <w:r w:rsidR="00BB7046">
        <w:rPr>
          <w:rFonts w:ascii="Batang" w:eastAsia="Batang" w:hAnsi="Batang"/>
          <w:b/>
          <w:bCs/>
          <w:sz w:val="32"/>
          <w:szCs w:val="32"/>
        </w:rPr>
        <w:t>productions</w:t>
      </w:r>
      <w:r w:rsidR="00115741">
        <w:rPr>
          <w:rFonts w:ascii="Batang" w:eastAsia="Batang" w:hAnsi="Batang"/>
          <w:b/>
          <w:bCs/>
          <w:sz w:val="32"/>
          <w:szCs w:val="32"/>
        </w:rPr>
        <w:t xml:space="preserve"> ou manifestations</w:t>
      </w:r>
      <w:r w:rsidR="00BB7046">
        <w:rPr>
          <w:rFonts w:ascii="Batang" w:eastAsia="Batang" w:hAnsi="Batang"/>
          <w:b/>
          <w:bCs/>
          <w:sz w:val="32"/>
          <w:szCs w:val="32"/>
        </w:rPr>
        <w:t xml:space="preserve"> </w:t>
      </w:r>
      <w:r w:rsidR="00303984">
        <w:rPr>
          <w:rFonts w:ascii="Batang" w:eastAsia="Batang" w:hAnsi="Batang"/>
          <w:b/>
          <w:bCs/>
          <w:sz w:val="32"/>
          <w:szCs w:val="32"/>
        </w:rPr>
        <w:t xml:space="preserve">à visée de vulgarisation </w:t>
      </w:r>
      <w:r w:rsidR="00BB7046">
        <w:rPr>
          <w:rFonts w:ascii="Batang" w:eastAsia="Batang" w:hAnsi="Batang"/>
          <w:b/>
          <w:bCs/>
          <w:sz w:val="32"/>
          <w:szCs w:val="32"/>
        </w:rPr>
        <w:t xml:space="preserve">non référencées </w:t>
      </w:r>
      <w:r w:rsidR="00BB7046" w:rsidRPr="00BB7046">
        <w:rPr>
          <w:rFonts w:ascii="Batang" w:eastAsia="Batang" w:hAnsi="Batang"/>
          <w:b/>
          <w:bCs/>
          <w:sz w:val="32"/>
          <w:szCs w:val="32"/>
        </w:rPr>
        <w:t>dans la liste du HCERES-CNU-70</w:t>
      </w:r>
    </w:p>
    <w:p w14:paraId="01825471" w14:textId="77777777" w:rsidR="000A2492" w:rsidRPr="00856AE7" w:rsidRDefault="000A2492" w:rsidP="000A2492">
      <w:pPr>
        <w:tabs>
          <w:tab w:val="left" w:pos="966"/>
        </w:tabs>
        <w:spacing w:after="120" w:line="240" w:lineRule="auto"/>
        <w:jc w:val="both"/>
        <w:rPr>
          <w:rFonts w:ascii="Batang" w:eastAsia="Batang" w:hAnsi="Batang"/>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3"/>
      </w:tblGrid>
      <w:tr w:rsidR="00E77D11" w:rsidRPr="00523005" w14:paraId="31078F4D" w14:textId="77777777" w:rsidTr="00523005">
        <w:tc>
          <w:tcPr>
            <w:tcW w:w="1413" w:type="dxa"/>
          </w:tcPr>
          <w:p w14:paraId="53EA041F" w14:textId="348E5260" w:rsidR="00E77D11" w:rsidRPr="00523005" w:rsidRDefault="00E77D11" w:rsidP="00523005">
            <w:pPr>
              <w:rPr>
                <w:rFonts w:ascii="Batang" w:eastAsia="Batang" w:hAnsi="Batang"/>
                <w:sz w:val="20"/>
                <w:szCs w:val="20"/>
              </w:rPr>
            </w:pPr>
            <w:r w:rsidRPr="00523005">
              <w:rPr>
                <w:rFonts w:ascii="Batang" w:eastAsia="Batang" w:hAnsi="Batang"/>
                <w:sz w:val="20"/>
                <w:szCs w:val="20"/>
              </w:rPr>
              <w:t>2021-2024</w:t>
            </w:r>
          </w:p>
        </w:tc>
        <w:tc>
          <w:tcPr>
            <w:tcW w:w="8783" w:type="dxa"/>
          </w:tcPr>
          <w:p w14:paraId="53AD0E39" w14:textId="5009F4D3" w:rsidR="00E77D11" w:rsidRPr="00523005" w:rsidRDefault="00E77D11" w:rsidP="00523005">
            <w:pPr>
              <w:spacing w:after="120"/>
              <w:jc w:val="both"/>
              <w:rPr>
                <w:rFonts w:ascii="Batang" w:eastAsia="Batang" w:hAnsi="Batang"/>
              </w:rPr>
            </w:pPr>
            <w:r w:rsidRPr="00523005">
              <w:rPr>
                <w:rFonts w:ascii="Batang" w:eastAsia="Batang" w:hAnsi="Batang"/>
              </w:rPr>
              <w:t xml:space="preserve">Conception de fiches traitant d’une réflexion pédagogique et sa traduction espace de la salle de classe. </w:t>
            </w:r>
            <w:hyperlink r:id="rId20" w:history="1">
              <w:r w:rsidRPr="00B70116">
                <w:rPr>
                  <w:rStyle w:val="Lienhypertexte"/>
                  <w:rFonts w:ascii="Batang" w:eastAsia="Batang" w:hAnsi="Batang"/>
                </w:rPr>
                <w:t>Fiches QUID</w:t>
              </w:r>
            </w:hyperlink>
            <w:r w:rsidRPr="00523005">
              <w:rPr>
                <w:rFonts w:ascii="Batang" w:eastAsia="Batang" w:hAnsi="Batang"/>
              </w:rPr>
              <w:t xml:space="preserve">, </w:t>
            </w:r>
            <w:proofErr w:type="spellStart"/>
            <w:r w:rsidRPr="00523005">
              <w:rPr>
                <w:rFonts w:ascii="Batang" w:eastAsia="Batang" w:hAnsi="Batang"/>
              </w:rPr>
              <w:t>Archiclasse</w:t>
            </w:r>
            <w:proofErr w:type="spellEnd"/>
            <w:r w:rsidRPr="00523005">
              <w:rPr>
                <w:rFonts w:ascii="Batang" w:eastAsia="Batang" w:hAnsi="Batang"/>
              </w:rPr>
              <w:t xml:space="preserve">, ministère de l’Éducation nationale et de la jeunesse. </w:t>
            </w:r>
          </w:p>
        </w:tc>
      </w:tr>
      <w:tr w:rsidR="00095FB6" w:rsidRPr="00523005" w14:paraId="74C22BA5" w14:textId="77777777" w:rsidTr="00523005">
        <w:tc>
          <w:tcPr>
            <w:tcW w:w="1413" w:type="dxa"/>
          </w:tcPr>
          <w:p w14:paraId="0B674A8F" w14:textId="14993956" w:rsidR="00095FB6" w:rsidRPr="00523005" w:rsidRDefault="00095FB6" w:rsidP="00523005">
            <w:pPr>
              <w:rPr>
                <w:rFonts w:ascii="Batang" w:eastAsia="Batang" w:hAnsi="Batang"/>
                <w:sz w:val="20"/>
                <w:szCs w:val="20"/>
              </w:rPr>
            </w:pPr>
            <w:r w:rsidRPr="00523005">
              <w:rPr>
                <w:rFonts w:ascii="Batang" w:eastAsia="Batang" w:hAnsi="Batang"/>
                <w:sz w:val="20"/>
                <w:szCs w:val="20"/>
              </w:rPr>
              <w:t>2020</w:t>
            </w:r>
          </w:p>
        </w:tc>
        <w:tc>
          <w:tcPr>
            <w:tcW w:w="8783" w:type="dxa"/>
          </w:tcPr>
          <w:p w14:paraId="14A40E38" w14:textId="7F9B2BF5" w:rsidR="00095FB6" w:rsidRPr="00523005" w:rsidRDefault="0064565F" w:rsidP="00523005">
            <w:pPr>
              <w:pStyle w:val="Titre1"/>
              <w:shd w:val="clear" w:color="auto" w:fill="FFFFFF"/>
              <w:spacing w:before="0" w:after="120"/>
              <w:jc w:val="both"/>
              <w:rPr>
                <w:rFonts w:ascii="Batang" w:eastAsia="Batang" w:hAnsi="Batang" w:cstheme="minorBidi"/>
                <w:color w:val="auto"/>
                <w:sz w:val="22"/>
                <w:szCs w:val="22"/>
              </w:rPr>
            </w:pPr>
            <w:r w:rsidRPr="00523005">
              <w:rPr>
                <w:rFonts w:ascii="Batang" w:eastAsia="Batang" w:hAnsi="Batang"/>
                <w:color w:val="auto"/>
                <w:sz w:val="22"/>
                <w:szCs w:val="22"/>
              </w:rPr>
              <w:t xml:space="preserve">Invitation dans l’émission </w:t>
            </w:r>
            <w:r w:rsidR="00B520D9" w:rsidRPr="00523005">
              <w:rPr>
                <w:rFonts w:ascii="Batang" w:eastAsia="Batang" w:hAnsi="Batang"/>
                <w:color w:val="auto"/>
                <w:sz w:val="22"/>
                <w:szCs w:val="22"/>
              </w:rPr>
              <w:t>web</w:t>
            </w:r>
            <w:r w:rsidRPr="00523005">
              <w:rPr>
                <w:rFonts w:ascii="Batang" w:eastAsia="Batang" w:hAnsi="Batang"/>
                <w:color w:val="auto"/>
                <w:sz w:val="22"/>
                <w:szCs w:val="22"/>
              </w:rPr>
              <w:t>diffusée « </w:t>
            </w:r>
            <w:r w:rsidR="00B520D9" w:rsidRPr="00523005">
              <w:rPr>
                <w:rFonts w:ascii="Batang" w:eastAsia="Batang" w:hAnsi="Batang"/>
                <w:color w:val="auto"/>
                <w:sz w:val="22"/>
                <w:szCs w:val="22"/>
              </w:rPr>
              <w:t>Et si on changeait l’école ?</w:t>
            </w:r>
            <w:r w:rsidRPr="00523005">
              <w:rPr>
                <w:rFonts w:ascii="Batang" w:eastAsia="Batang" w:hAnsi="Batang"/>
                <w:color w:val="auto"/>
                <w:sz w:val="22"/>
                <w:szCs w:val="22"/>
              </w:rPr>
              <w:t> » (</w:t>
            </w:r>
            <w:proofErr w:type="spellStart"/>
            <w:r w:rsidRPr="00523005">
              <w:rPr>
                <w:rFonts w:ascii="Batang" w:eastAsia="Batang" w:hAnsi="Batang"/>
                <w:color w:val="auto"/>
                <w:sz w:val="22"/>
                <w:szCs w:val="22"/>
              </w:rPr>
              <w:t>France</w:t>
            </w:r>
            <w:r w:rsidR="004B0BA6" w:rsidRPr="00523005">
              <w:rPr>
                <w:rFonts w:ascii="Batang" w:eastAsia="Batang" w:hAnsi="Batang"/>
                <w:color w:val="auto"/>
                <w:sz w:val="22"/>
                <w:szCs w:val="22"/>
              </w:rPr>
              <w:t>info</w:t>
            </w:r>
            <w:proofErr w:type="spellEnd"/>
            <w:r w:rsidR="004B0BA6" w:rsidRPr="00523005">
              <w:rPr>
                <w:rFonts w:ascii="Batang" w:eastAsia="Batang" w:hAnsi="Batang"/>
                <w:color w:val="auto"/>
                <w:sz w:val="22"/>
                <w:szCs w:val="22"/>
              </w:rPr>
              <w:t>)</w:t>
            </w:r>
            <w:r w:rsidRPr="00523005">
              <w:rPr>
                <w:rFonts w:ascii="Batang" w:eastAsia="Batang" w:hAnsi="Batang"/>
                <w:color w:val="auto"/>
                <w:sz w:val="22"/>
                <w:szCs w:val="22"/>
              </w:rPr>
              <w:t xml:space="preserve">, le </w:t>
            </w:r>
            <w:r w:rsidR="0081050F" w:rsidRPr="00523005">
              <w:rPr>
                <w:rFonts w:ascii="Batang" w:eastAsia="Batang" w:hAnsi="Batang"/>
                <w:color w:val="auto"/>
                <w:sz w:val="22"/>
                <w:szCs w:val="22"/>
              </w:rPr>
              <w:t>24</w:t>
            </w:r>
            <w:r w:rsidRPr="00523005">
              <w:rPr>
                <w:rFonts w:ascii="Batang" w:eastAsia="Batang" w:hAnsi="Batang"/>
                <w:color w:val="auto"/>
                <w:sz w:val="22"/>
                <w:szCs w:val="22"/>
              </w:rPr>
              <w:t xml:space="preserve"> </w:t>
            </w:r>
            <w:r w:rsidR="0081050F" w:rsidRPr="00523005">
              <w:rPr>
                <w:rFonts w:ascii="Batang" w:eastAsia="Batang" w:hAnsi="Batang"/>
                <w:color w:val="auto"/>
                <w:sz w:val="22"/>
                <w:szCs w:val="22"/>
              </w:rPr>
              <w:t>septembre</w:t>
            </w:r>
            <w:r w:rsidRPr="00523005">
              <w:rPr>
                <w:rFonts w:ascii="Batang" w:eastAsia="Batang" w:hAnsi="Batang"/>
                <w:color w:val="auto"/>
                <w:sz w:val="22"/>
                <w:szCs w:val="22"/>
              </w:rPr>
              <w:t xml:space="preserve"> 20</w:t>
            </w:r>
            <w:r w:rsidR="0081050F" w:rsidRPr="00523005">
              <w:rPr>
                <w:rFonts w:ascii="Batang" w:eastAsia="Batang" w:hAnsi="Batang"/>
                <w:color w:val="auto"/>
                <w:sz w:val="22"/>
                <w:szCs w:val="22"/>
              </w:rPr>
              <w:t>20</w:t>
            </w:r>
            <w:r w:rsidRPr="00523005">
              <w:rPr>
                <w:rFonts w:ascii="Batang" w:eastAsia="Batang" w:hAnsi="Batang"/>
                <w:color w:val="auto"/>
                <w:sz w:val="22"/>
                <w:szCs w:val="22"/>
              </w:rPr>
              <w:t>.</w:t>
            </w:r>
          </w:p>
        </w:tc>
      </w:tr>
      <w:tr w:rsidR="000A2492" w:rsidRPr="00523005" w14:paraId="0A38594D" w14:textId="77777777" w:rsidTr="00523005">
        <w:tc>
          <w:tcPr>
            <w:tcW w:w="1413" w:type="dxa"/>
          </w:tcPr>
          <w:p w14:paraId="216BABAE" w14:textId="77777777" w:rsidR="000A2492" w:rsidRPr="00523005" w:rsidRDefault="000A2492" w:rsidP="00523005">
            <w:pPr>
              <w:rPr>
                <w:rFonts w:ascii="Batang" w:eastAsia="Batang" w:hAnsi="Batang"/>
                <w:sz w:val="20"/>
                <w:szCs w:val="20"/>
              </w:rPr>
            </w:pPr>
            <w:r w:rsidRPr="00523005">
              <w:rPr>
                <w:rFonts w:ascii="Batang" w:eastAsia="Batang" w:hAnsi="Batang"/>
                <w:sz w:val="20"/>
                <w:szCs w:val="20"/>
              </w:rPr>
              <w:t>2020</w:t>
            </w:r>
          </w:p>
        </w:tc>
        <w:tc>
          <w:tcPr>
            <w:tcW w:w="8783" w:type="dxa"/>
          </w:tcPr>
          <w:p w14:paraId="3AA5EB15" w14:textId="1318E401" w:rsidR="000A2492" w:rsidRPr="00523005" w:rsidRDefault="000A2492" w:rsidP="00523005">
            <w:pPr>
              <w:pStyle w:val="Titre1"/>
              <w:shd w:val="clear" w:color="auto" w:fill="FFFFFF"/>
              <w:spacing w:before="0" w:after="120"/>
              <w:jc w:val="both"/>
              <w:rPr>
                <w:rFonts w:ascii="Batang" w:eastAsia="Batang" w:hAnsi="Batang" w:cstheme="minorBidi"/>
                <w:color w:val="auto"/>
                <w:sz w:val="22"/>
                <w:szCs w:val="22"/>
              </w:rPr>
            </w:pPr>
            <w:r w:rsidRPr="00523005">
              <w:rPr>
                <w:rFonts w:ascii="Batang" w:eastAsia="Batang" w:hAnsi="Batang" w:cstheme="minorBidi"/>
                <w:color w:val="auto"/>
                <w:sz w:val="22"/>
                <w:szCs w:val="22"/>
              </w:rPr>
              <w:t xml:space="preserve">Conférence-débat sur « </w:t>
            </w:r>
            <w:hyperlink r:id="rId21" w:history="1">
              <w:r w:rsidRPr="0029419A">
                <w:rPr>
                  <w:rStyle w:val="Lienhypertexte"/>
                  <w:rFonts w:ascii="Batang" w:eastAsia="Batang" w:hAnsi="Batang" w:cstheme="minorBidi"/>
                  <w:sz w:val="22"/>
                  <w:szCs w:val="22"/>
                </w:rPr>
                <w:t>l’enseignement mutuel</w:t>
              </w:r>
            </w:hyperlink>
            <w:r w:rsidRPr="00523005">
              <w:rPr>
                <w:rFonts w:ascii="Batang" w:eastAsia="Batang" w:hAnsi="Batang" w:cstheme="minorBidi"/>
                <w:color w:val="auto"/>
                <w:sz w:val="22"/>
                <w:szCs w:val="22"/>
              </w:rPr>
              <w:t xml:space="preserve"> », ISP-faculté d’Éducation et de Formation, Paris, le 14 octobre 2020. </w:t>
            </w:r>
          </w:p>
        </w:tc>
      </w:tr>
      <w:tr w:rsidR="00D2449B" w:rsidRPr="00523005" w14:paraId="60D8A56C" w14:textId="77777777" w:rsidTr="00523005">
        <w:tc>
          <w:tcPr>
            <w:tcW w:w="1413" w:type="dxa"/>
          </w:tcPr>
          <w:p w14:paraId="20803FEE" w14:textId="54144681" w:rsidR="00D2449B" w:rsidRPr="00523005" w:rsidRDefault="00D2449B" w:rsidP="00523005">
            <w:pPr>
              <w:rPr>
                <w:rFonts w:ascii="Batang" w:eastAsia="Batang" w:hAnsi="Batang"/>
                <w:sz w:val="20"/>
                <w:szCs w:val="20"/>
              </w:rPr>
            </w:pPr>
            <w:r w:rsidRPr="00523005">
              <w:rPr>
                <w:rFonts w:ascii="Batang" w:eastAsia="Batang" w:hAnsi="Batang"/>
                <w:sz w:val="20"/>
                <w:szCs w:val="20"/>
              </w:rPr>
              <w:t>2019</w:t>
            </w:r>
          </w:p>
        </w:tc>
        <w:tc>
          <w:tcPr>
            <w:tcW w:w="8783" w:type="dxa"/>
          </w:tcPr>
          <w:p w14:paraId="73215577" w14:textId="2BC3C320" w:rsidR="00D2449B" w:rsidRPr="00523005" w:rsidRDefault="00523005" w:rsidP="00523005">
            <w:pPr>
              <w:spacing w:after="120"/>
              <w:jc w:val="both"/>
              <w:rPr>
                <w:rFonts w:ascii="Batang" w:eastAsia="Batang" w:hAnsi="Batang"/>
              </w:rPr>
            </w:pPr>
            <w:r w:rsidRPr="00523005">
              <w:rPr>
                <w:rFonts w:ascii="Batang" w:eastAsia="Batang" w:hAnsi="Batang" w:cs="Arial" w:hint="eastAsia"/>
                <w:shd w:val="clear" w:color="auto" w:fill="FFFFFF"/>
              </w:rPr>
              <w:t>É</w:t>
            </w:r>
            <w:r w:rsidRPr="00523005">
              <w:rPr>
                <w:rFonts w:ascii="Batang" w:eastAsia="Batang" w:hAnsi="Batang" w:cs="Arial"/>
              </w:rPr>
              <w:t>change avec des enseignants de l’</w:t>
            </w:r>
            <w:r w:rsidR="00904C68" w:rsidRPr="00523005">
              <w:rPr>
                <w:rFonts w:ascii="Batang" w:eastAsia="Batang" w:hAnsi="Batang" w:cs="Arial"/>
                <w:shd w:val="clear" w:color="auto" w:fill="FFFFFF"/>
              </w:rPr>
              <w:t xml:space="preserve">Association Générale des Enseignants des </w:t>
            </w:r>
            <w:r w:rsidRPr="00523005">
              <w:rPr>
                <w:rFonts w:ascii="Batang" w:eastAsia="Batang" w:hAnsi="Batang" w:cs="Arial" w:hint="eastAsia"/>
                <w:shd w:val="clear" w:color="auto" w:fill="FFFFFF"/>
              </w:rPr>
              <w:t>É</w:t>
            </w:r>
            <w:r w:rsidR="00904C68" w:rsidRPr="00523005">
              <w:rPr>
                <w:rFonts w:ascii="Batang" w:eastAsia="Batang" w:hAnsi="Batang" w:cs="Arial"/>
                <w:shd w:val="clear" w:color="auto" w:fill="FFFFFF"/>
              </w:rPr>
              <w:t xml:space="preserve">coles et classes Maternelles publiques (AGEEM) en vue de préparer le congrès </w:t>
            </w:r>
            <w:r w:rsidR="00DB16FB" w:rsidRPr="00523005">
              <w:rPr>
                <w:rFonts w:ascii="Batang" w:eastAsia="Batang" w:hAnsi="Batang" w:cs="Arial"/>
                <w:shd w:val="clear" w:color="auto" w:fill="FFFFFF"/>
              </w:rPr>
              <w:t xml:space="preserve">national 2021 sur le thème </w:t>
            </w:r>
            <w:r w:rsidR="005C0211" w:rsidRPr="00523005">
              <w:rPr>
                <w:rFonts w:ascii="Batang" w:eastAsia="Batang" w:hAnsi="Batang" w:cs="Arial"/>
                <w:shd w:val="clear" w:color="auto" w:fill="FFFFFF"/>
              </w:rPr>
              <w:t>« </w:t>
            </w:r>
            <w:r w:rsidR="005C0211" w:rsidRPr="00523005">
              <w:rPr>
                <w:rStyle w:val="lev"/>
                <w:rFonts w:ascii="Batang" w:eastAsia="Batang" w:hAnsi="Batang"/>
                <w:b w:val="0"/>
                <w:bCs w:val="0"/>
                <w:shd w:val="clear" w:color="auto" w:fill="FFFFFF"/>
              </w:rPr>
              <w:t>Quels espaces, quels aménagements, quelles postures pour développer le bien-être des enfants et des enseignants et favoriser les apprentissages à l’école maternelle ? »</w:t>
            </w:r>
            <w:r w:rsidR="00A15FC1">
              <w:rPr>
                <w:rStyle w:val="lev"/>
                <w:rFonts w:ascii="Batang" w:eastAsia="Batang" w:hAnsi="Batang"/>
                <w:b w:val="0"/>
                <w:bCs w:val="0"/>
                <w:shd w:val="clear" w:color="auto" w:fill="FFFFFF"/>
              </w:rPr>
              <w:t>.</w:t>
            </w:r>
          </w:p>
        </w:tc>
      </w:tr>
      <w:tr w:rsidR="000A2492" w:rsidRPr="00523005" w14:paraId="2C6B35F4" w14:textId="77777777" w:rsidTr="00523005">
        <w:tc>
          <w:tcPr>
            <w:tcW w:w="1413" w:type="dxa"/>
          </w:tcPr>
          <w:p w14:paraId="2EC69C31" w14:textId="77777777" w:rsidR="000A2492" w:rsidRPr="00523005" w:rsidRDefault="000A2492" w:rsidP="00523005">
            <w:pPr>
              <w:rPr>
                <w:rFonts w:ascii="Batang" w:eastAsia="Batang" w:hAnsi="Batang"/>
                <w:sz w:val="20"/>
                <w:szCs w:val="20"/>
              </w:rPr>
            </w:pPr>
            <w:r w:rsidRPr="00523005">
              <w:rPr>
                <w:rFonts w:ascii="Batang" w:eastAsia="Batang" w:hAnsi="Batang"/>
                <w:sz w:val="20"/>
                <w:szCs w:val="20"/>
              </w:rPr>
              <w:t>2019</w:t>
            </w:r>
          </w:p>
        </w:tc>
        <w:tc>
          <w:tcPr>
            <w:tcW w:w="8783" w:type="dxa"/>
          </w:tcPr>
          <w:p w14:paraId="1462C6A4" w14:textId="095FF941" w:rsidR="000A2492" w:rsidRPr="00523005" w:rsidRDefault="000A2492" w:rsidP="00523005">
            <w:pPr>
              <w:spacing w:after="120"/>
              <w:jc w:val="both"/>
              <w:rPr>
                <w:rFonts w:ascii="Batang" w:eastAsia="Batang" w:hAnsi="Batang"/>
              </w:rPr>
            </w:pPr>
            <w:r w:rsidRPr="00523005">
              <w:rPr>
                <w:rFonts w:ascii="Batang" w:eastAsia="Batang" w:hAnsi="Batang"/>
              </w:rPr>
              <w:t>Participation à la journée d’étude « </w:t>
            </w:r>
            <w:hyperlink r:id="rId22" w:history="1">
              <w:r w:rsidRPr="0029419A">
                <w:rPr>
                  <w:rStyle w:val="Lienhypertexte"/>
                  <w:rFonts w:ascii="Batang" w:eastAsia="Batang" w:hAnsi="Batang"/>
                </w:rPr>
                <w:t>Espaces d’apprentissages. Hériter / inventer</w:t>
              </w:r>
            </w:hyperlink>
            <w:r w:rsidRPr="00523005">
              <w:rPr>
                <w:rFonts w:ascii="Batang" w:eastAsia="Batang" w:hAnsi="Batang"/>
              </w:rPr>
              <w:t xml:space="preserve"> » organisée par le groupe transdisciplinaire </w:t>
            </w:r>
            <w:proofErr w:type="spellStart"/>
            <w:r w:rsidRPr="00523005">
              <w:rPr>
                <w:rFonts w:ascii="Batang" w:eastAsia="Batang" w:hAnsi="Batang"/>
              </w:rPr>
              <w:t>ApprEs</w:t>
            </w:r>
            <w:proofErr w:type="spellEnd"/>
            <w:r w:rsidRPr="00523005">
              <w:rPr>
                <w:rFonts w:ascii="Batang" w:eastAsia="Batang" w:hAnsi="Batang"/>
              </w:rPr>
              <w:t xml:space="preserve"> (géographie, sciences de l’éducation et de la formation, arts-design), universités de Cergy-Pontoise et de Caen Normandie, laboratoire EMA, Gennevilliers, le 10 avril 2019. </w:t>
            </w:r>
          </w:p>
        </w:tc>
      </w:tr>
      <w:tr w:rsidR="002A4C91" w:rsidRPr="00523005" w14:paraId="0400822D" w14:textId="77777777" w:rsidTr="00523005">
        <w:tc>
          <w:tcPr>
            <w:tcW w:w="1413" w:type="dxa"/>
          </w:tcPr>
          <w:p w14:paraId="76E8B114" w14:textId="59CDD5EC" w:rsidR="002A4C91" w:rsidRPr="00523005" w:rsidRDefault="009107DC" w:rsidP="00523005">
            <w:pPr>
              <w:rPr>
                <w:rFonts w:ascii="Batang" w:eastAsia="Batang" w:hAnsi="Batang"/>
                <w:sz w:val="20"/>
                <w:szCs w:val="20"/>
              </w:rPr>
            </w:pPr>
            <w:r w:rsidRPr="00523005">
              <w:rPr>
                <w:rFonts w:ascii="Batang" w:eastAsia="Batang" w:hAnsi="Batang"/>
                <w:sz w:val="20"/>
                <w:szCs w:val="20"/>
              </w:rPr>
              <w:t>2019</w:t>
            </w:r>
          </w:p>
        </w:tc>
        <w:tc>
          <w:tcPr>
            <w:tcW w:w="8783" w:type="dxa"/>
          </w:tcPr>
          <w:p w14:paraId="57DE3E15" w14:textId="03FF255E" w:rsidR="002A4C91" w:rsidRPr="00523005" w:rsidRDefault="00063202" w:rsidP="00523005">
            <w:pPr>
              <w:spacing w:after="120"/>
              <w:jc w:val="both"/>
              <w:rPr>
                <w:rFonts w:ascii="Batang" w:eastAsia="Batang" w:hAnsi="Batang"/>
              </w:rPr>
            </w:pPr>
            <w:r w:rsidRPr="00523005">
              <w:rPr>
                <w:rFonts w:ascii="Batang" w:eastAsia="Batang" w:hAnsi="Batang"/>
              </w:rPr>
              <w:t>Conférence « Classes mutuelles : modalités d’apprentissages, d’organisation</w:t>
            </w:r>
            <w:r w:rsidR="009107DC" w:rsidRPr="00523005">
              <w:rPr>
                <w:rFonts w:ascii="Batang" w:eastAsia="Batang" w:hAnsi="Batang"/>
              </w:rPr>
              <w:t>, impacts sur les pratiques ? », Journées académiques de l’innovation, Cardie, Dijon, le 16 janvier 2019.</w:t>
            </w:r>
          </w:p>
        </w:tc>
      </w:tr>
      <w:tr w:rsidR="000A2492" w:rsidRPr="00523005" w14:paraId="7FD5F74E" w14:textId="77777777" w:rsidTr="00523005">
        <w:tc>
          <w:tcPr>
            <w:tcW w:w="1413" w:type="dxa"/>
          </w:tcPr>
          <w:p w14:paraId="2801AA35" w14:textId="77777777" w:rsidR="000A2492" w:rsidRPr="00523005" w:rsidRDefault="000A2492" w:rsidP="00523005">
            <w:pPr>
              <w:rPr>
                <w:rFonts w:ascii="Batang" w:eastAsia="Batang" w:hAnsi="Batang"/>
                <w:sz w:val="20"/>
                <w:szCs w:val="20"/>
              </w:rPr>
            </w:pPr>
            <w:r w:rsidRPr="00523005">
              <w:rPr>
                <w:rFonts w:ascii="Batang" w:eastAsia="Batang" w:hAnsi="Batang"/>
                <w:sz w:val="20"/>
                <w:szCs w:val="20"/>
              </w:rPr>
              <w:t>2018</w:t>
            </w:r>
          </w:p>
        </w:tc>
        <w:tc>
          <w:tcPr>
            <w:tcW w:w="8783" w:type="dxa"/>
          </w:tcPr>
          <w:p w14:paraId="62EB818D" w14:textId="4E866FBF" w:rsidR="000A2492" w:rsidRPr="00523005" w:rsidRDefault="000A2492" w:rsidP="00523005">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 xml:space="preserve">Participation à la journée d’étude </w:t>
            </w:r>
            <w:r w:rsidRPr="00523005">
              <w:rPr>
                <w:rFonts w:ascii="Batang" w:eastAsia="Batang" w:hAnsi="Batang" w:cstheme="minorHAnsi"/>
                <w:color w:val="auto"/>
                <w:sz w:val="22"/>
                <w:szCs w:val="22"/>
                <w:shd w:val="clear" w:color="auto" w:fill="FFFFFF" w:themeFill="background1"/>
              </w:rPr>
              <w:t>« </w:t>
            </w:r>
            <w:hyperlink r:id="rId23" w:history="1">
              <w:r w:rsidRPr="0029419A">
                <w:rPr>
                  <w:rStyle w:val="Lienhypertexte"/>
                  <w:rFonts w:ascii="Batang" w:eastAsia="Batang" w:hAnsi="Batang" w:cstheme="minorHAnsi"/>
                  <w:sz w:val="22"/>
                  <w:szCs w:val="22"/>
                  <w:shd w:val="clear" w:color="auto" w:fill="FFFFFF" w:themeFill="background1"/>
                </w:rPr>
                <w:t>Les inversions dans la formation : mythes, réalité</w:t>
              </w:r>
            </w:hyperlink>
            <w:r w:rsidRPr="00523005">
              <w:rPr>
                <w:rFonts w:ascii="Batang" w:eastAsia="Batang" w:hAnsi="Batang" w:cstheme="minorHAnsi"/>
                <w:color w:val="auto"/>
                <w:sz w:val="22"/>
                <w:szCs w:val="22"/>
                <w:shd w:val="clear" w:color="auto" w:fill="FFFFFF" w:themeFill="background1"/>
              </w:rPr>
              <w:t> »</w:t>
            </w:r>
            <w:r w:rsidRPr="00523005">
              <w:rPr>
                <w:rFonts w:ascii="Batang" w:eastAsia="Batang" w:hAnsi="Batang"/>
                <w:color w:val="auto"/>
                <w:sz w:val="22"/>
                <w:szCs w:val="22"/>
              </w:rPr>
              <w:t xml:space="preserve">, </w:t>
            </w:r>
            <w:r w:rsidRPr="00523005">
              <w:rPr>
                <w:rFonts w:ascii="Batang" w:eastAsia="Batang" w:hAnsi="Batang" w:cstheme="minorHAnsi"/>
                <w:color w:val="auto"/>
                <w:sz w:val="22"/>
                <w:szCs w:val="22"/>
                <w:shd w:val="clear" w:color="auto" w:fill="FFFFFF" w:themeFill="background1"/>
              </w:rPr>
              <w:t>ESPÉ de l’académie de Créteil-UPEC, Bonneuil-sur-Marne</w:t>
            </w:r>
            <w:r w:rsidRPr="00523005">
              <w:rPr>
                <w:rFonts w:ascii="Batang" w:eastAsia="Batang" w:hAnsi="Batang" w:cstheme="minorHAnsi"/>
                <w:color w:val="auto"/>
                <w:sz w:val="22"/>
                <w:szCs w:val="22"/>
              </w:rPr>
              <w:t>, le 30 mai 2018.</w:t>
            </w:r>
            <w:r w:rsidRPr="00523005">
              <w:rPr>
                <w:rFonts w:ascii="Batang" w:eastAsia="Batang" w:hAnsi="Batang"/>
                <w:color w:val="auto"/>
                <w:sz w:val="22"/>
                <w:szCs w:val="22"/>
              </w:rPr>
              <w:t xml:space="preserve"> </w:t>
            </w:r>
          </w:p>
        </w:tc>
      </w:tr>
      <w:tr w:rsidR="005E0692" w:rsidRPr="00523005" w14:paraId="2DBC3D49" w14:textId="77777777" w:rsidTr="00523005">
        <w:tc>
          <w:tcPr>
            <w:tcW w:w="1413" w:type="dxa"/>
          </w:tcPr>
          <w:p w14:paraId="084D26CA" w14:textId="5F431ECB" w:rsidR="005E0692" w:rsidRPr="00523005" w:rsidRDefault="005E0692" w:rsidP="00523005">
            <w:pPr>
              <w:rPr>
                <w:rFonts w:ascii="Batang" w:eastAsia="Batang" w:hAnsi="Batang"/>
                <w:sz w:val="20"/>
                <w:szCs w:val="20"/>
              </w:rPr>
            </w:pPr>
            <w:r w:rsidRPr="00523005">
              <w:rPr>
                <w:rFonts w:ascii="Batang" w:eastAsia="Batang" w:hAnsi="Batang"/>
                <w:sz w:val="20"/>
                <w:szCs w:val="20"/>
              </w:rPr>
              <w:t>2018</w:t>
            </w:r>
          </w:p>
        </w:tc>
        <w:tc>
          <w:tcPr>
            <w:tcW w:w="8783" w:type="dxa"/>
          </w:tcPr>
          <w:p w14:paraId="12D5C391" w14:textId="0F7EAA58" w:rsidR="005E0692" w:rsidRPr="00523005" w:rsidRDefault="006227C7" w:rsidP="00523005">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Conférence « La problématique de la trace écrite en classe mutuelle », Le 110bis</w:t>
            </w:r>
            <w:r w:rsidR="00E040A1" w:rsidRPr="00523005">
              <w:rPr>
                <w:rFonts w:ascii="Batang" w:eastAsia="Batang" w:hAnsi="Batang"/>
                <w:color w:val="auto"/>
                <w:sz w:val="22"/>
                <w:szCs w:val="22"/>
              </w:rPr>
              <w:t>, le 16 novembre 2018.</w:t>
            </w:r>
          </w:p>
        </w:tc>
      </w:tr>
      <w:tr w:rsidR="009B1C8F" w:rsidRPr="00523005" w14:paraId="38909F60" w14:textId="77777777" w:rsidTr="00523005">
        <w:tc>
          <w:tcPr>
            <w:tcW w:w="1413" w:type="dxa"/>
          </w:tcPr>
          <w:p w14:paraId="71818AE5" w14:textId="02FADB6A" w:rsidR="009B1C8F" w:rsidRPr="00523005" w:rsidRDefault="009B1C8F" w:rsidP="00523005">
            <w:pPr>
              <w:rPr>
                <w:rFonts w:ascii="Batang" w:eastAsia="Batang" w:hAnsi="Batang"/>
                <w:sz w:val="20"/>
                <w:szCs w:val="20"/>
              </w:rPr>
            </w:pPr>
            <w:r w:rsidRPr="00523005">
              <w:rPr>
                <w:rFonts w:ascii="Batang" w:eastAsia="Batang" w:hAnsi="Batang"/>
                <w:sz w:val="20"/>
                <w:szCs w:val="20"/>
              </w:rPr>
              <w:t>2018</w:t>
            </w:r>
          </w:p>
        </w:tc>
        <w:tc>
          <w:tcPr>
            <w:tcW w:w="8783" w:type="dxa"/>
          </w:tcPr>
          <w:p w14:paraId="11BA7113" w14:textId="7D551769" w:rsidR="009B1C8F" w:rsidRPr="00523005" w:rsidRDefault="00A64A20" w:rsidP="00523005">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Atelier</w:t>
            </w:r>
            <w:r w:rsidR="0008416B" w:rsidRPr="00523005">
              <w:rPr>
                <w:rFonts w:ascii="Batang" w:eastAsia="Batang" w:hAnsi="Batang"/>
                <w:color w:val="auto"/>
                <w:sz w:val="22"/>
                <w:szCs w:val="22"/>
              </w:rPr>
              <w:t> « La classe mutuelle ou comment repenser la salle de classe ». Journée de recherche</w:t>
            </w:r>
            <w:r w:rsidR="0037032D" w:rsidRPr="00523005">
              <w:rPr>
                <w:rFonts w:ascii="Batang" w:eastAsia="Batang" w:hAnsi="Batang"/>
                <w:color w:val="auto"/>
                <w:sz w:val="22"/>
                <w:szCs w:val="22"/>
              </w:rPr>
              <w:t xml:space="preserve"> numérique et apprentissage</w:t>
            </w:r>
            <w:r w:rsidRPr="00523005">
              <w:rPr>
                <w:rFonts w:ascii="Batang" w:eastAsia="Batang" w:hAnsi="Batang"/>
                <w:color w:val="auto"/>
                <w:sz w:val="22"/>
                <w:szCs w:val="22"/>
              </w:rPr>
              <w:t>,</w:t>
            </w:r>
            <w:r w:rsidR="0008416B" w:rsidRPr="00523005">
              <w:rPr>
                <w:rFonts w:ascii="Batang" w:eastAsia="Batang" w:hAnsi="Batang"/>
                <w:color w:val="auto"/>
                <w:sz w:val="22"/>
                <w:szCs w:val="22"/>
              </w:rPr>
              <w:t xml:space="preserve"> CNAM, Saint-Denis, le 17 mai 2018.</w:t>
            </w:r>
          </w:p>
        </w:tc>
      </w:tr>
      <w:tr w:rsidR="001E0E6A" w:rsidRPr="00523005" w14:paraId="0A8BD6FA" w14:textId="77777777" w:rsidTr="00523005">
        <w:tc>
          <w:tcPr>
            <w:tcW w:w="1413" w:type="dxa"/>
          </w:tcPr>
          <w:p w14:paraId="6DD1C3CD" w14:textId="7ED7FBBC" w:rsidR="001E0E6A" w:rsidRPr="00523005" w:rsidRDefault="001E0E6A" w:rsidP="00523005">
            <w:pPr>
              <w:rPr>
                <w:rFonts w:ascii="Batang" w:eastAsia="Batang" w:hAnsi="Batang"/>
                <w:sz w:val="20"/>
                <w:szCs w:val="20"/>
              </w:rPr>
            </w:pPr>
            <w:r w:rsidRPr="00523005">
              <w:rPr>
                <w:rFonts w:ascii="Batang" w:eastAsia="Batang" w:hAnsi="Batang"/>
                <w:sz w:val="20"/>
                <w:szCs w:val="20"/>
              </w:rPr>
              <w:t>2018</w:t>
            </w:r>
          </w:p>
        </w:tc>
        <w:tc>
          <w:tcPr>
            <w:tcW w:w="8783" w:type="dxa"/>
          </w:tcPr>
          <w:p w14:paraId="23518C9B" w14:textId="044D64B6" w:rsidR="001E0E6A" w:rsidRPr="00523005" w:rsidRDefault="001E0E6A" w:rsidP="00523005">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Conférence</w:t>
            </w:r>
            <w:r w:rsidR="00840554" w:rsidRPr="00523005">
              <w:rPr>
                <w:rFonts w:ascii="Batang" w:eastAsia="Batang" w:hAnsi="Batang"/>
                <w:color w:val="auto"/>
                <w:sz w:val="22"/>
                <w:szCs w:val="22"/>
              </w:rPr>
              <w:t xml:space="preserve"> </w:t>
            </w:r>
            <w:r w:rsidR="009B1C8F" w:rsidRPr="00523005">
              <w:rPr>
                <w:rFonts w:ascii="Batang" w:eastAsia="Batang" w:hAnsi="Batang"/>
                <w:color w:val="auto"/>
                <w:sz w:val="22"/>
                <w:szCs w:val="22"/>
              </w:rPr>
              <w:t>« </w:t>
            </w:r>
            <w:r w:rsidR="00840554" w:rsidRPr="00523005">
              <w:rPr>
                <w:rFonts w:ascii="Batang" w:eastAsia="Batang" w:hAnsi="Batang"/>
                <w:color w:val="auto"/>
                <w:sz w:val="22"/>
                <w:szCs w:val="22"/>
              </w:rPr>
              <w:t xml:space="preserve">Classe mutuelle : espace-classe, postures, pédagogie », </w:t>
            </w:r>
            <w:proofErr w:type="spellStart"/>
            <w:r w:rsidR="00840554" w:rsidRPr="00523005">
              <w:rPr>
                <w:rFonts w:ascii="Batang" w:eastAsia="Batang" w:hAnsi="Batang"/>
                <w:color w:val="auto"/>
                <w:sz w:val="22"/>
                <w:szCs w:val="22"/>
              </w:rPr>
              <w:t>Educatec</w:t>
            </w:r>
            <w:proofErr w:type="spellEnd"/>
            <w:r w:rsidR="00840554" w:rsidRPr="00523005">
              <w:rPr>
                <w:rFonts w:ascii="Batang" w:eastAsia="Batang" w:hAnsi="Batang"/>
                <w:color w:val="auto"/>
                <w:sz w:val="22"/>
                <w:szCs w:val="22"/>
              </w:rPr>
              <w:t xml:space="preserve"> </w:t>
            </w:r>
            <w:proofErr w:type="spellStart"/>
            <w:r w:rsidR="00840554" w:rsidRPr="00523005">
              <w:rPr>
                <w:rFonts w:ascii="Batang" w:eastAsia="Batang" w:hAnsi="Batang"/>
                <w:color w:val="auto"/>
                <w:sz w:val="22"/>
                <w:szCs w:val="22"/>
              </w:rPr>
              <w:t>Educatice</w:t>
            </w:r>
            <w:proofErr w:type="spellEnd"/>
            <w:r w:rsidR="00840554" w:rsidRPr="00523005">
              <w:rPr>
                <w:rFonts w:ascii="Batang" w:eastAsia="Batang" w:hAnsi="Batang"/>
                <w:color w:val="auto"/>
                <w:sz w:val="22"/>
                <w:szCs w:val="22"/>
              </w:rPr>
              <w:t xml:space="preserve">, Paris, le </w:t>
            </w:r>
            <w:r w:rsidR="00F8367F" w:rsidRPr="00523005">
              <w:rPr>
                <w:rFonts w:ascii="Batang" w:eastAsia="Batang" w:hAnsi="Batang"/>
                <w:color w:val="auto"/>
                <w:sz w:val="22"/>
                <w:szCs w:val="22"/>
              </w:rPr>
              <w:t>22 novembre 2018.</w:t>
            </w:r>
          </w:p>
        </w:tc>
      </w:tr>
      <w:tr w:rsidR="007806EC" w:rsidRPr="00523005" w14:paraId="29907B8D" w14:textId="77777777" w:rsidTr="00523005">
        <w:tc>
          <w:tcPr>
            <w:tcW w:w="1413" w:type="dxa"/>
          </w:tcPr>
          <w:p w14:paraId="2ADF15EC" w14:textId="3567E84D" w:rsidR="007806EC" w:rsidRPr="00523005" w:rsidRDefault="007806EC" w:rsidP="007806EC">
            <w:pPr>
              <w:rPr>
                <w:rFonts w:ascii="Batang" w:eastAsia="Batang" w:hAnsi="Batang"/>
                <w:sz w:val="20"/>
                <w:szCs w:val="20"/>
              </w:rPr>
            </w:pPr>
            <w:r>
              <w:rPr>
                <w:rFonts w:ascii="Batang" w:eastAsia="Batang" w:hAnsi="Batang"/>
                <w:sz w:val="20"/>
                <w:szCs w:val="20"/>
              </w:rPr>
              <w:t>2018</w:t>
            </w:r>
          </w:p>
        </w:tc>
        <w:tc>
          <w:tcPr>
            <w:tcW w:w="8783" w:type="dxa"/>
          </w:tcPr>
          <w:p w14:paraId="4B58D281" w14:textId="064A4961"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Pr>
                <w:rFonts w:ascii="Batang" w:eastAsia="Batang" w:hAnsi="Batang"/>
                <w:color w:val="auto"/>
                <w:sz w:val="22"/>
                <w:szCs w:val="22"/>
              </w:rPr>
              <w:t xml:space="preserve">Conférence </w:t>
            </w:r>
            <w:proofErr w:type="spellStart"/>
            <w:r>
              <w:rPr>
                <w:rFonts w:ascii="Batang" w:eastAsia="Batang" w:hAnsi="Batang"/>
                <w:color w:val="auto"/>
                <w:sz w:val="22"/>
                <w:szCs w:val="22"/>
              </w:rPr>
              <w:t>TEDx</w:t>
            </w:r>
            <w:proofErr w:type="spellEnd"/>
            <w:r>
              <w:rPr>
                <w:rFonts w:ascii="Batang" w:eastAsia="Batang" w:hAnsi="Batang"/>
                <w:color w:val="auto"/>
                <w:sz w:val="22"/>
                <w:szCs w:val="22"/>
              </w:rPr>
              <w:t xml:space="preserve"> « </w:t>
            </w:r>
            <w:hyperlink r:id="rId24" w:history="1">
              <w:r w:rsidRPr="00C84E03">
                <w:rPr>
                  <w:rStyle w:val="Lienhypertexte"/>
                  <w:rFonts w:ascii="Batang" w:eastAsia="Batang" w:hAnsi="Batang"/>
                  <w:sz w:val="22"/>
                  <w:szCs w:val="22"/>
                </w:rPr>
                <w:t>Changer la classe pour changer l’école</w:t>
              </w:r>
            </w:hyperlink>
            <w:r>
              <w:rPr>
                <w:rFonts w:ascii="Batang" w:eastAsia="Batang" w:hAnsi="Batang"/>
                <w:color w:val="auto"/>
                <w:sz w:val="22"/>
                <w:szCs w:val="22"/>
              </w:rPr>
              <w:t> ».</w:t>
            </w:r>
          </w:p>
        </w:tc>
      </w:tr>
      <w:tr w:rsidR="007806EC" w:rsidRPr="00523005" w14:paraId="1AA87857" w14:textId="77777777" w:rsidTr="00523005">
        <w:tc>
          <w:tcPr>
            <w:tcW w:w="1413" w:type="dxa"/>
          </w:tcPr>
          <w:p w14:paraId="4E7D598E" w14:textId="77777777" w:rsidR="007806EC" w:rsidRPr="00523005" w:rsidRDefault="007806EC" w:rsidP="007806EC">
            <w:pPr>
              <w:rPr>
                <w:rFonts w:ascii="Batang" w:eastAsia="Batang" w:hAnsi="Batang"/>
                <w:sz w:val="20"/>
                <w:szCs w:val="20"/>
              </w:rPr>
            </w:pPr>
            <w:r w:rsidRPr="00523005">
              <w:rPr>
                <w:rFonts w:ascii="Batang" w:eastAsia="Batang" w:hAnsi="Batang"/>
                <w:sz w:val="20"/>
                <w:szCs w:val="20"/>
              </w:rPr>
              <w:lastRenderedPageBreak/>
              <w:t>2017-2022</w:t>
            </w:r>
          </w:p>
        </w:tc>
        <w:tc>
          <w:tcPr>
            <w:tcW w:w="8783" w:type="dxa"/>
          </w:tcPr>
          <w:p w14:paraId="39E17DEB" w14:textId="3A58D713"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 xml:space="preserve">Organisation de séminaires sur la forme scolaire, l’aménagement de l’espace, la classe mutuelle, à la demande d’établissements scolaires (institut international de Lancy, Genève ; collège Charles Péguy, Tourcoing ; collège et lycée d’Assomption, Rennes ; collège et lycée </w:t>
            </w:r>
            <w:proofErr w:type="spellStart"/>
            <w:r w:rsidRPr="00523005">
              <w:rPr>
                <w:rFonts w:ascii="Batang" w:eastAsia="Batang" w:hAnsi="Batang"/>
                <w:color w:val="auto"/>
                <w:sz w:val="22"/>
                <w:szCs w:val="22"/>
              </w:rPr>
              <w:t>Mongazon</w:t>
            </w:r>
            <w:proofErr w:type="spellEnd"/>
            <w:r w:rsidRPr="00523005">
              <w:rPr>
                <w:rFonts w:ascii="Batang" w:eastAsia="Batang" w:hAnsi="Batang"/>
                <w:color w:val="auto"/>
                <w:sz w:val="22"/>
                <w:szCs w:val="22"/>
              </w:rPr>
              <w:t>, Angers ; ensemble scolaire La Présentation de Marie, Saint-Julien-en-Genevois ; ensemble scolaire Saint-François, Douvaine ; lycée Van Gogh, Aubergenville ; collège Maurice Utrillo, Paris), d’académies (Paris, La Réunion, Martinique, Polynésie française) et de collectivités locales (département du Calvados).</w:t>
            </w:r>
          </w:p>
        </w:tc>
      </w:tr>
      <w:tr w:rsidR="007806EC" w:rsidRPr="00523005" w14:paraId="61C595D1" w14:textId="77777777" w:rsidTr="00523005">
        <w:tc>
          <w:tcPr>
            <w:tcW w:w="1413" w:type="dxa"/>
          </w:tcPr>
          <w:p w14:paraId="33B29E8F" w14:textId="6C49E054" w:rsidR="007806EC" w:rsidRPr="00523005" w:rsidRDefault="007806EC" w:rsidP="007806EC">
            <w:pPr>
              <w:rPr>
                <w:rFonts w:ascii="Batang" w:eastAsia="Batang" w:hAnsi="Batang"/>
                <w:sz w:val="20"/>
                <w:szCs w:val="20"/>
              </w:rPr>
            </w:pPr>
            <w:r w:rsidRPr="00523005">
              <w:rPr>
                <w:rFonts w:ascii="Batang" w:eastAsia="Batang" w:hAnsi="Batang"/>
                <w:sz w:val="20"/>
                <w:szCs w:val="20"/>
              </w:rPr>
              <w:t>2017</w:t>
            </w:r>
          </w:p>
        </w:tc>
        <w:tc>
          <w:tcPr>
            <w:tcW w:w="8783" w:type="dxa"/>
          </w:tcPr>
          <w:p w14:paraId="667997E8" w14:textId="12259297"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Invitation dans l’émission radiodiffusée « Rue des écoles » (France Culture) sur le thème « </w:t>
            </w:r>
            <w:hyperlink r:id="rId25" w:history="1">
              <w:r w:rsidRPr="0029419A">
                <w:rPr>
                  <w:rStyle w:val="Lienhypertexte"/>
                  <w:rFonts w:ascii="Batang" w:eastAsia="Batang" w:hAnsi="Batang" w:hint="eastAsia"/>
                  <w:sz w:val="22"/>
                  <w:szCs w:val="22"/>
                </w:rPr>
                <w:t>À</w:t>
              </w:r>
              <w:r w:rsidRPr="0029419A">
                <w:rPr>
                  <w:rStyle w:val="Lienhypertexte"/>
                  <w:rFonts w:ascii="Batang" w:eastAsia="Batang" w:hAnsi="Batang"/>
                  <w:sz w:val="22"/>
                  <w:szCs w:val="22"/>
                </w:rPr>
                <w:t xml:space="preserve"> la découverte de l’enseignement mutuel</w:t>
              </w:r>
            </w:hyperlink>
            <w:r w:rsidRPr="00523005">
              <w:rPr>
                <w:rFonts w:ascii="Batang" w:eastAsia="Batang" w:hAnsi="Batang"/>
                <w:color w:val="auto"/>
                <w:sz w:val="22"/>
                <w:szCs w:val="22"/>
              </w:rPr>
              <w:t xml:space="preserve"> », le 7 mai 2017. </w:t>
            </w:r>
          </w:p>
        </w:tc>
      </w:tr>
      <w:tr w:rsidR="007806EC" w:rsidRPr="00523005" w14:paraId="65C648BA" w14:textId="77777777" w:rsidTr="00523005">
        <w:tc>
          <w:tcPr>
            <w:tcW w:w="1413" w:type="dxa"/>
          </w:tcPr>
          <w:p w14:paraId="5E912771" w14:textId="2810A8FC" w:rsidR="007806EC" w:rsidRPr="00523005" w:rsidRDefault="007806EC" w:rsidP="007806EC">
            <w:pPr>
              <w:rPr>
                <w:rFonts w:ascii="Batang" w:eastAsia="Batang" w:hAnsi="Batang"/>
                <w:sz w:val="20"/>
                <w:szCs w:val="20"/>
              </w:rPr>
            </w:pPr>
            <w:r w:rsidRPr="00523005">
              <w:rPr>
                <w:rFonts w:ascii="Batang" w:eastAsia="Batang" w:hAnsi="Batang"/>
                <w:sz w:val="20"/>
                <w:szCs w:val="20"/>
              </w:rPr>
              <w:t>2017</w:t>
            </w:r>
          </w:p>
        </w:tc>
        <w:tc>
          <w:tcPr>
            <w:tcW w:w="8783" w:type="dxa"/>
          </w:tcPr>
          <w:p w14:paraId="01A30367" w14:textId="14734356"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Conférence « La classe mutuelle », Congrès des classes inversées (Clise), Noisy-le-Grand.</w:t>
            </w:r>
          </w:p>
        </w:tc>
      </w:tr>
      <w:tr w:rsidR="007806EC" w:rsidRPr="00523005" w14:paraId="183C20B0" w14:textId="77777777" w:rsidTr="00523005">
        <w:tc>
          <w:tcPr>
            <w:tcW w:w="1413" w:type="dxa"/>
          </w:tcPr>
          <w:p w14:paraId="2DCB86E2" w14:textId="7EB4DF1D" w:rsidR="007806EC" w:rsidRPr="00523005" w:rsidRDefault="007806EC" w:rsidP="007806EC">
            <w:pPr>
              <w:rPr>
                <w:rFonts w:ascii="Batang" w:eastAsia="Batang" w:hAnsi="Batang"/>
                <w:sz w:val="20"/>
                <w:szCs w:val="20"/>
              </w:rPr>
            </w:pPr>
            <w:r w:rsidRPr="00523005">
              <w:rPr>
                <w:rFonts w:ascii="Batang" w:eastAsia="Batang" w:hAnsi="Batang"/>
                <w:sz w:val="20"/>
                <w:szCs w:val="20"/>
              </w:rPr>
              <w:t>2017</w:t>
            </w:r>
          </w:p>
        </w:tc>
        <w:tc>
          <w:tcPr>
            <w:tcW w:w="8783" w:type="dxa"/>
          </w:tcPr>
          <w:p w14:paraId="74025321" w14:textId="4B3B244C"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 xml:space="preserve">Conférence « Du numérique … à la salle de classe », </w:t>
            </w:r>
            <w:r w:rsidRPr="00523005">
              <w:rPr>
                <w:rFonts w:ascii="Batang" w:eastAsia="Batang" w:hAnsi="Batang" w:hint="eastAsia"/>
                <w:color w:val="auto"/>
                <w:sz w:val="22"/>
                <w:szCs w:val="22"/>
              </w:rPr>
              <w:t>É</w:t>
            </w:r>
            <w:r w:rsidRPr="00523005">
              <w:rPr>
                <w:rFonts w:ascii="Batang" w:eastAsia="Batang" w:hAnsi="Batang"/>
                <w:color w:val="auto"/>
                <w:sz w:val="22"/>
                <w:szCs w:val="22"/>
              </w:rPr>
              <w:t>cole supérieure de l’éducation nationale, de l’enseignement supérieur et de la recherche (ESEN).</w:t>
            </w:r>
          </w:p>
        </w:tc>
      </w:tr>
      <w:tr w:rsidR="007806EC" w:rsidRPr="00523005" w14:paraId="0594D7D5" w14:textId="77777777" w:rsidTr="00523005">
        <w:tc>
          <w:tcPr>
            <w:tcW w:w="1413" w:type="dxa"/>
          </w:tcPr>
          <w:p w14:paraId="167C29D5" w14:textId="78DF5FDC" w:rsidR="007806EC" w:rsidRPr="00523005" w:rsidRDefault="007806EC" w:rsidP="007806EC">
            <w:pPr>
              <w:rPr>
                <w:rFonts w:ascii="Batang" w:eastAsia="Batang" w:hAnsi="Batang"/>
                <w:sz w:val="20"/>
                <w:szCs w:val="20"/>
              </w:rPr>
            </w:pPr>
            <w:r w:rsidRPr="00523005">
              <w:rPr>
                <w:rFonts w:ascii="Batang" w:eastAsia="Batang" w:hAnsi="Batang"/>
                <w:sz w:val="20"/>
                <w:szCs w:val="20"/>
              </w:rPr>
              <w:t>2017</w:t>
            </w:r>
          </w:p>
        </w:tc>
        <w:tc>
          <w:tcPr>
            <w:tcW w:w="8783" w:type="dxa"/>
          </w:tcPr>
          <w:p w14:paraId="345D97C9" w14:textId="3970C405"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Conférence « Comment organiser les espaces d’apprentissages au sein des établissements pour qu’ils favorisent le travail personnel des élèves, notamment dans le cadre du dispositif Devoirs faits ? », Séminaire Travail personnel de l’élève (TPE), Lyon, le 6 décembre 2017.</w:t>
            </w:r>
          </w:p>
        </w:tc>
      </w:tr>
      <w:tr w:rsidR="007806EC" w:rsidRPr="00523005" w14:paraId="1ED2715D" w14:textId="77777777" w:rsidTr="00523005">
        <w:tc>
          <w:tcPr>
            <w:tcW w:w="1413" w:type="dxa"/>
          </w:tcPr>
          <w:p w14:paraId="190F1951" w14:textId="5CE2381A" w:rsidR="007806EC" w:rsidRPr="00523005" w:rsidRDefault="007806EC" w:rsidP="007806EC">
            <w:pPr>
              <w:rPr>
                <w:rFonts w:ascii="Batang" w:eastAsia="Batang" w:hAnsi="Batang"/>
                <w:sz w:val="20"/>
                <w:szCs w:val="20"/>
              </w:rPr>
            </w:pPr>
            <w:r w:rsidRPr="00523005">
              <w:rPr>
                <w:rFonts w:ascii="Batang" w:eastAsia="Batang" w:hAnsi="Batang"/>
                <w:sz w:val="20"/>
                <w:szCs w:val="20"/>
              </w:rPr>
              <w:t>2016</w:t>
            </w:r>
          </w:p>
        </w:tc>
        <w:tc>
          <w:tcPr>
            <w:tcW w:w="8783" w:type="dxa"/>
          </w:tcPr>
          <w:p w14:paraId="734AFCD5" w14:textId="4B32A8B8" w:rsidR="007806EC" w:rsidRPr="00523005" w:rsidRDefault="007806EC" w:rsidP="007806EC">
            <w:pPr>
              <w:pStyle w:val="Titre1"/>
              <w:shd w:val="clear" w:color="auto" w:fill="FFFFFF"/>
              <w:spacing w:before="0" w:after="120"/>
              <w:jc w:val="both"/>
              <w:rPr>
                <w:rFonts w:ascii="Batang" w:eastAsia="Batang" w:hAnsi="Batang"/>
                <w:color w:val="auto"/>
                <w:sz w:val="22"/>
                <w:szCs w:val="22"/>
              </w:rPr>
            </w:pPr>
            <w:r w:rsidRPr="00523005">
              <w:rPr>
                <w:rFonts w:ascii="Batang" w:eastAsia="Batang" w:hAnsi="Batang"/>
                <w:color w:val="auto"/>
                <w:sz w:val="22"/>
                <w:szCs w:val="22"/>
              </w:rPr>
              <w:t xml:space="preserve">Conférence « Faire évoluer les pratiques en faisant évoluer sa salle de classe : la classe mutuelle », </w:t>
            </w:r>
            <w:proofErr w:type="spellStart"/>
            <w:r w:rsidRPr="00523005">
              <w:rPr>
                <w:rFonts w:ascii="Batang" w:eastAsia="Batang" w:hAnsi="Batang"/>
                <w:color w:val="auto"/>
                <w:sz w:val="22"/>
                <w:szCs w:val="22"/>
              </w:rPr>
              <w:t>Educatec</w:t>
            </w:r>
            <w:proofErr w:type="spellEnd"/>
            <w:r w:rsidRPr="00523005">
              <w:rPr>
                <w:rFonts w:ascii="Batang" w:eastAsia="Batang" w:hAnsi="Batang"/>
                <w:color w:val="auto"/>
                <w:sz w:val="22"/>
                <w:szCs w:val="22"/>
              </w:rPr>
              <w:t xml:space="preserve"> </w:t>
            </w:r>
            <w:proofErr w:type="spellStart"/>
            <w:r w:rsidRPr="00523005">
              <w:rPr>
                <w:rFonts w:ascii="Batang" w:eastAsia="Batang" w:hAnsi="Batang"/>
                <w:color w:val="auto"/>
                <w:sz w:val="22"/>
                <w:szCs w:val="22"/>
              </w:rPr>
              <w:t>Educatice</w:t>
            </w:r>
            <w:proofErr w:type="spellEnd"/>
            <w:r w:rsidRPr="00523005">
              <w:rPr>
                <w:rFonts w:ascii="Batang" w:eastAsia="Batang" w:hAnsi="Batang"/>
                <w:color w:val="auto"/>
                <w:sz w:val="22"/>
                <w:szCs w:val="22"/>
              </w:rPr>
              <w:t>, Paris.</w:t>
            </w:r>
          </w:p>
        </w:tc>
      </w:tr>
      <w:tr w:rsidR="007806EC" w:rsidRPr="00523005" w14:paraId="10DD5AA6" w14:textId="77777777" w:rsidTr="00523005">
        <w:tc>
          <w:tcPr>
            <w:tcW w:w="1413" w:type="dxa"/>
          </w:tcPr>
          <w:p w14:paraId="63CE6AAD" w14:textId="11BDA743" w:rsidR="007806EC" w:rsidRPr="00523005" w:rsidRDefault="007806EC" w:rsidP="007806EC">
            <w:pPr>
              <w:rPr>
                <w:rFonts w:ascii="Batang" w:eastAsia="Batang" w:hAnsi="Batang"/>
                <w:sz w:val="20"/>
                <w:szCs w:val="20"/>
              </w:rPr>
            </w:pPr>
            <w:r w:rsidRPr="00523005">
              <w:rPr>
                <w:rFonts w:ascii="Batang" w:eastAsia="Batang" w:hAnsi="Batang"/>
                <w:sz w:val="20"/>
                <w:szCs w:val="20"/>
              </w:rPr>
              <w:t xml:space="preserve">2016 </w:t>
            </w:r>
          </w:p>
        </w:tc>
        <w:tc>
          <w:tcPr>
            <w:tcW w:w="8783" w:type="dxa"/>
          </w:tcPr>
          <w:p w14:paraId="00DF4817" w14:textId="12053E08" w:rsidR="007806EC" w:rsidRPr="00523005" w:rsidRDefault="007806EC" w:rsidP="007806EC">
            <w:pPr>
              <w:pStyle w:val="Titre1"/>
              <w:shd w:val="clear" w:color="auto" w:fill="FFFFFF"/>
              <w:spacing w:before="0" w:after="0"/>
              <w:jc w:val="both"/>
              <w:rPr>
                <w:rFonts w:ascii="Batang" w:eastAsia="Batang" w:hAnsi="Batang"/>
                <w:color w:val="auto"/>
                <w:sz w:val="22"/>
                <w:szCs w:val="22"/>
              </w:rPr>
            </w:pPr>
            <w:r w:rsidRPr="00523005">
              <w:rPr>
                <w:rFonts w:ascii="Batang" w:eastAsia="Batang" w:hAnsi="Batang"/>
                <w:color w:val="auto"/>
                <w:sz w:val="22"/>
                <w:szCs w:val="22"/>
              </w:rPr>
              <w:t xml:space="preserve">Conférence « Recherche sur la pratique de la classe inversée en lycée », Animation Sciences expérimentales et numérique, lycée Montaigne, Paris, le 8 juin </w:t>
            </w:r>
            <w:r w:rsidRPr="0056327C">
              <w:rPr>
                <w:rFonts w:ascii="Batang" w:eastAsia="Batang" w:hAnsi="Batang"/>
                <w:color w:val="auto"/>
                <w:sz w:val="22"/>
                <w:szCs w:val="22"/>
              </w:rPr>
              <w:t>2016.</w:t>
            </w:r>
          </w:p>
        </w:tc>
      </w:tr>
    </w:tbl>
    <w:p w14:paraId="6C79ECD2" w14:textId="4BA4D106" w:rsidR="00E50985" w:rsidRPr="00FB22CF" w:rsidRDefault="00E50985" w:rsidP="00DB5431">
      <w:pPr>
        <w:tabs>
          <w:tab w:val="left" w:pos="966"/>
        </w:tabs>
        <w:spacing w:after="0" w:line="240" w:lineRule="auto"/>
        <w:jc w:val="both"/>
        <w:rPr>
          <w:rFonts w:ascii="Batang" w:eastAsia="Batang" w:hAnsi="Batang"/>
        </w:rPr>
      </w:pPr>
    </w:p>
    <w:sectPr w:rsidR="00E50985" w:rsidRPr="00FB22CF" w:rsidSect="00E47D34">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DE02" w14:textId="77777777" w:rsidR="00066A52" w:rsidRDefault="00066A52" w:rsidP="00EA638C">
      <w:pPr>
        <w:spacing w:after="0" w:line="240" w:lineRule="auto"/>
      </w:pPr>
      <w:r>
        <w:separator/>
      </w:r>
    </w:p>
  </w:endnote>
  <w:endnote w:type="continuationSeparator" w:id="0">
    <w:p w14:paraId="247C9801" w14:textId="77777777" w:rsidR="00066A52" w:rsidRDefault="00066A52" w:rsidP="00EA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0DED" w14:textId="77777777" w:rsidR="00066A52" w:rsidRDefault="00066A52" w:rsidP="00EA638C">
      <w:pPr>
        <w:spacing w:after="0" w:line="240" w:lineRule="auto"/>
      </w:pPr>
      <w:r>
        <w:separator/>
      </w:r>
    </w:p>
  </w:footnote>
  <w:footnote w:type="continuationSeparator" w:id="0">
    <w:p w14:paraId="76618FDA" w14:textId="77777777" w:rsidR="00066A52" w:rsidRDefault="00066A52" w:rsidP="00EA6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CEC"/>
    <w:multiLevelType w:val="hybridMultilevel"/>
    <w:tmpl w:val="A2C841D2"/>
    <w:lvl w:ilvl="0" w:tplc="17C2F3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94347"/>
    <w:multiLevelType w:val="hybridMultilevel"/>
    <w:tmpl w:val="EBD62080"/>
    <w:lvl w:ilvl="0" w:tplc="260AA7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D35BCC"/>
    <w:multiLevelType w:val="hybridMultilevel"/>
    <w:tmpl w:val="851619A2"/>
    <w:lvl w:ilvl="0" w:tplc="7750D944">
      <w:start w:val="2000"/>
      <w:numFmt w:val="bullet"/>
      <w:lvlText w:val="-"/>
      <w:lvlJc w:val="left"/>
      <w:pPr>
        <w:ind w:left="435" w:hanging="360"/>
      </w:pPr>
      <w:rPr>
        <w:rFonts w:ascii="Batang" w:eastAsia="Batang" w:hAnsi="Batang" w:cstheme="minorBidi" w:hint="eastAsia"/>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3" w15:restartNumberingAfterBreak="0">
    <w:nsid w:val="23390463"/>
    <w:multiLevelType w:val="hybridMultilevel"/>
    <w:tmpl w:val="365E4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61959"/>
    <w:multiLevelType w:val="hybridMultilevel"/>
    <w:tmpl w:val="A7804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20DD4"/>
    <w:multiLevelType w:val="hybridMultilevel"/>
    <w:tmpl w:val="71540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EA42F6"/>
    <w:multiLevelType w:val="hybridMultilevel"/>
    <w:tmpl w:val="C96CD9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112F4C"/>
    <w:multiLevelType w:val="hybridMultilevel"/>
    <w:tmpl w:val="76AE7250"/>
    <w:lvl w:ilvl="0" w:tplc="74685E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6D2D1B"/>
    <w:multiLevelType w:val="hybridMultilevel"/>
    <w:tmpl w:val="C994D956"/>
    <w:lvl w:ilvl="0" w:tplc="2388865A">
      <w:start w:val="2017"/>
      <w:numFmt w:val="bullet"/>
      <w:lvlText w:val=""/>
      <w:lvlJc w:val="left"/>
      <w:pPr>
        <w:ind w:left="720" w:hanging="360"/>
      </w:pPr>
      <w:rPr>
        <w:rFonts w:ascii="Symbol" w:eastAsia="Batang"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4B0324"/>
    <w:multiLevelType w:val="hybridMultilevel"/>
    <w:tmpl w:val="A7804F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67A7F7C"/>
    <w:multiLevelType w:val="hybridMultilevel"/>
    <w:tmpl w:val="98DE011A"/>
    <w:lvl w:ilvl="0" w:tplc="74685E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7F30309"/>
    <w:multiLevelType w:val="hybridMultilevel"/>
    <w:tmpl w:val="EAB85410"/>
    <w:lvl w:ilvl="0" w:tplc="61C65D68">
      <w:start w:val="1"/>
      <w:numFmt w:val="upperLetter"/>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3E0FDC"/>
    <w:multiLevelType w:val="hybridMultilevel"/>
    <w:tmpl w:val="26F02080"/>
    <w:lvl w:ilvl="0" w:tplc="B4AE123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4B3124"/>
    <w:multiLevelType w:val="multilevel"/>
    <w:tmpl w:val="39A61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9447667">
    <w:abstractNumId w:val="2"/>
  </w:num>
  <w:num w:numId="2" w16cid:durableId="697706881">
    <w:abstractNumId w:val="13"/>
  </w:num>
  <w:num w:numId="3" w16cid:durableId="1443574702">
    <w:abstractNumId w:val="12"/>
  </w:num>
  <w:num w:numId="4" w16cid:durableId="1548446600">
    <w:abstractNumId w:val="0"/>
  </w:num>
  <w:num w:numId="5" w16cid:durableId="2021539150">
    <w:abstractNumId w:val="1"/>
  </w:num>
  <w:num w:numId="6" w16cid:durableId="34352491">
    <w:abstractNumId w:val="5"/>
  </w:num>
  <w:num w:numId="7" w16cid:durableId="1408380878">
    <w:abstractNumId w:val="10"/>
  </w:num>
  <w:num w:numId="8" w16cid:durableId="1666398307">
    <w:abstractNumId w:val="7"/>
  </w:num>
  <w:num w:numId="9" w16cid:durableId="230389525">
    <w:abstractNumId w:val="6"/>
  </w:num>
  <w:num w:numId="10" w16cid:durableId="1210848380">
    <w:abstractNumId w:val="3"/>
  </w:num>
  <w:num w:numId="11" w16cid:durableId="860125447">
    <w:abstractNumId w:val="9"/>
  </w:num>
  <w:num w:numId="12" w16cid:durableId="495807217">
    <w:abstractNumId w:val="4"/>
  </w:num>
  <w:num w:numId="13" w16cid:durableId="1592545498">
    <w:abstractNumId w:val="8"/>
  </w:num>
  <w:num w:numId="14" w16cid:durableId="940142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9F"/>
    <w:rsid w:val="0000090B"/>
    <w:rsid w:val="0000255F"/>
    <w:rsid w:val="00004BB4"/>
    <w:rsid w:val="00007E38"/>
    <w:rsid w:val="00010F16"/>
    <w:rsid w:val="00011DF4"/>
    <w:rsid w:val="0001269D"/>
    <w:rsid w:val="00017FED"/>
    <w:rsid w:val="000256EC"/>
    <w:rsid w:val="000320FC"/>
    <w:rsid w:val="00033D55"/>
    <w:rsid w:val="0003448E"/>
    <w:rsid w:val="00035B12"/>
    <w:rsid w:val="00037E17"/>
    <w:rsid w:val="0004603F"/>
    <w:rsid w:val="00046FFD"/>
    <w:rsid w:val="00047DD7"/>
    <w:rsid w:val="00053492"/>
    <w:rsid w:val="0005548E"/>
    <w:rsid w:val="00063202"/>
    <w:rsid w:val="00066A52"/>
    <w:rsid w:val="00075870"/>
    <w:rsid w:val="000772D7"/>
    <w:rsid w:val="00077DDE"/>
    <w:rsid w:val="0008029C"/>
    <w:rsid w:val="000838E8"/>
    <w:rsid w:val="0008416B"/>
    <w:rsid w:val="000847B2"/>
    <w:rsid w:val="00085B86"/>
    <w:rsid w:val="000913F0"/>
    <w:rsid w:val="0009255F"/>
    <w:rsid w:val="00095FB6"/>
    <w:rsid w:val="0009701B"/>
    <w:rsid w:val="000A2492"/>
    <w:rsid w:val="000A6DAB"/>
    <w:rsid w:val="000B6930"/>
    <w:rsid w:val="000B78DB"/>
    <w:rsid w:val="000B7F2C"/>
    <w:rsid w:val="000D15D7"/>
    <w:rsid w:val="000D16AE"/>
    <w:rsid w:val="000D25EF"/>
    <w:rsid w:val="000E1736"/>
    <w:rsid w:val="000E1794"/>
    <w:rsid w:val="000E4138"/>
    <w:rsid w:val="000E651D"/>
    <w:rsid w:val="000F057A"/>
    <w:rsid w:val="000F13EE"/>
    <w:rsid w:val="000F16A4"/>
    <w:rsid w:val="000F1869"/>
    <w:rsid w:val="000F1EE5"/>
    <w:rsid w:val="000F2C97"/>
    <w:rsid w:val="000F3335"/>
    <w:rsid w:val="000F69DD"/>
    <w:rsid w:val="000F7C27"/>
    <w:rsid w:val="00104FC5"/>
    <w:rsid w:val="00105281"/>
    <w:rsid w:val="00110429"/>
    <w:rsid w:val="00114E83"/>
    <w:rsid w:val="00115741"/>
    <w:rsid w:val="00115FEE"/>
    <w:rsid w:val="00116FFD"/>
    <w:rsid w:val="00120CA7"/>
    <w:rsid w:val="00123C76"/>
    <w:rsid w:val="00135DAD"/>
    <w:rsid w:val="00136E2B"/>
    <w:rsid w:val="0014112C"/>
    <w:rsid w:val="00147FCF"/>
    <w:rsid w:val="001518E3"/>
    <w:rsid w:val="00152450"/>
    <w:rsid w:val="00155B1F"/>
    <w:rsid w:val="00156585"/>
    <w:rsid w:val="00157D0F"/>
    <w:rsid w:val="00163638"/>
    <w:rsid w:val="00165316"/>
    <w:rsid w:val="0017102C"/>
    <w:rsid w:val="00172863"/>
    <w:rsid w:val="001729DF"/>
    <w:rsid w:val="00182C8F"/>
    <w:rsid w:val="0018405C"/>
    <w:rsid w:val="0019267D"/>
    <w:rsid w:val="00195342"/>
    <w:rsid w:val="001976A4"/>
    <w:rsid w:val="001A1007"/>
    <w:rsid w:val="001A47E7"/>
    <w:rsid w:val="001A5152"/>
    <w:rsid w:val="001A7813"/>
    <w:rsid w:val="001A78F9"/>
    <w:rsid w:val="001B535B"/>
    <w:rsid w:val="001B53F5"/>
    <w:rsid w:val="001B6D55"/>
    <w:rsid w:val="001B7A1E"/>
    <w:rsid w:val="001B7C51"/>
    <w:rsid w:val="001C1142"/>
    <w:rsid w:val="001C595A"/>
    <w:rsid w:val="001D18C2"/>
    <w:rsid w:val="001D35FD"/>
    <w:rsid w:val="001D54FA"/>
    <w:rsid w:val="001D5EA6"/>
    <w:rsid w:val="001D6F78"/>
    <w:rsid w:val="001E06C9"/>
    <w:rsid w:val="001E0E6A"/>
    <w:rsid w:val="001E7A31"/>
    <w:rsid w:val="0020226E"/>
    <w:rsid w:val="00204C6D"/>
    <w:rsid w:val="00205E54"/>
    <w:rsid w:val="00206454"/>
    <w:rsid w:val="00207B93"/>
    <w:rsid w:val="00211503"/>
    <w:rsid w:val="002117A5"/>
    <w:rsid w:val="0021751D"/>
    <w:rsid w:val="00220B91"/>
    <w:rsid w:val="002224E9"/>
    <w:rsid w:val="0022282D"/>
    <w:rsid w:val="00224BD0"/>
    <w:rsid w:val="00225669"/>
    <w:rsid w:val="00232302"/>
    <w:rsid w:val="002336D2"/>
    <w:rsid w:val="002411A8"/>
    <w:rsid w:val="002440E2"/>
    <w:rsid w:val="00245953"/>
    <w:rsid w:val="00247108"/>
    <w:rsid w:val="00250578"/>
    <w:rsid w:val="00251B28"/>
    <w:rsid w:val="00253CF9"/>
    <w:rsid w:val="00255370"/>
    <w:rsid w:val="002618AC"/>
    <w:rsid w:val="0026295F"/>
    <w:rsid w:val="002630EC"/>
    <w:rsid w:val="00263BF2"/>
    <w:rsid w:val="0027159E"/>
    <w:rsid w:val="00274E4D"/>
    <w:rsid w:val="00277AED"/>
    <w:rsid w:val="00283BF4"/>
    <w:rsid w:val="002856CA"/>
    <w:rsid w:val="00287B42"/>
    <w:rsid w:val="00293CAB"/>
    <w:rsid w:val="0029419A"/>
    <w:rsid w:val="002947DB"/>
    <w:rsid w:val="00297624"/>
    <w:rsid w:val="002A4C91"/>
    <w:rsid w:val="002A6FA0"/>
    <w:rsid w:val="002A7FA4"/>
    <w:rsid w:val="002B1D68"/>
    <w:rsid w:val="002C217A"/>
    <w:rsid w:val="002C4287"/>
    <w:rsid w:val="002D27AD"/>
    <w:rsid w:val="002D4D15"/>
    <w:rsid w:val="002D5452"/>
    <w:rsid w:val="002D70C4"/>
    <w:rsid w:val="002E3F59"/>
    <w:rsid w:val="002E5078"/>
    <w:rsid w:val="002E7ADE"/>
    <w:rsid w:val="002E7EA4"/>
    <w:rsid w:val="00300375"/>
    <w:rsid w:val="00301382"/>
    <w:rsid w:val="00303984"/>
    <w:rsid w:val="0030476F"/>
    <w:rsid w:val="00306049"/>
    <w:rsid w:val="00314D30"/>
    <w:rsid w:val="00316309"/>
    <w:rsid w:val="003169BE"/>
    <w:rsid w:val="00330D82"/>
    <w:rsid w:val="003312AF"/>
    <w:rsid w:val="00332821"/>
    <w:rsid w:val="0033656E"/>
    <w:rsid w:val="003403BB"/>
    <w:rsid w:val="003406A5"/>
    <w:rsid w:val="00340C7E"/>
    <w:rsid w:val="00344C42"/>
    <w:rsid w:val="00350FBF"/>
    <w:rsid w:val="0035110A"/>
    <w:rsid w:val="00356390"/>
    <w:rsid w:val="00357ADD"/>
    <w:rsid w:val="003662D2"/>
    <w:rsid w:val="00366E6B"/>
    <w:rsid w:val="0037032D"/>
    <w:rsid w:val="00377680"/>
    <w:rsid w:val="00383215"/>
    <w:rsid w:val="0038612D"/>
    <w:rsid w:val="00386BD3"/>
    <w:rsid w:val="00386DC7"/>
    <w:rsid w:val="00391E27"/>
    <w:rsid w:val="003A3E57"/>
    <w:rsid w:val="003A4F06"/>
    <w:rsid w:val="003A6EF4"/>
    <w:rsid w:val="003B5F7A"/>
    <w:rsid w:val="003B739D"/>
    <w:rsid w:val="003C3444"/>
    <w:rsid w:val="003C6611"/>
    <w:rsid w:val="003C6D77"/>
    <w:rsid w:val="003D59F3"/>
    <w:rsid w:val="003D7BA8"/>
    <w:rsid w:val="003E068F"/>
    <w:rsid w:val="003E2ECC"/>
    <w:rsid w:val="003F381C"/>
    <w:rsid w:val="003F3CC4"/>
    <w:rsid w:val="003F52FC"/>
    <w:rsid w:val="00401FFD"/>
    <w:rsid w:val="004052BC"/>
    <w:rsid w:val="00406177"/>
    <w:rsid w:val="004070E9"/>
    <w:rsid w:val="00410D77"/>
    <w:rsid w:val="00412B77"/>
    <w:rsid w:val="004146A1"/>
    <w:rsid w:val="00416A22"/>
    <w:rsid w:val="004204A4"/>
    <w:rsid w:val="0042507A"/>
    <w:rsid w:val="004253AD"/>
    <w:rsid w:val="00426CC9"/>
    <w:rsid w:val="0043006C"/>
    <w:rsid w:val="00430942"/>
    <w:rsid w:val="00433D9B"/>
    <w:rsid w:val="00437191"/>
    <w:rsid w:val="0044127E"/>
    <w:rsid w:val="00441F63"/>
    <w:rsid w:val="00447167"/>
    <w:rsid w:val="004508D4"/>
    <w:rsid w:val="00452388"/>
    <w:rsid w:val="004632F6"/>
    <w:rsid w:val="00465513"/>
    <w:rsid w:val="00467E02"/>
    <w:rsid w:val="0047109E"/>
    <w:rsid w:val="004752C8"/>
    <w:rsid w:val="00477BE9"/>
    <w:rsid w:val="004809F2"/>
    <w:rsid w:val="00483570"/>
    <w:rsid w:val="00483B92"/>
    <w:rsid w:val="00484A3D"/>
    <w:rsid w:val="00485E00"/>
    <w:rsid w:val="00491373"/>
    <w:rsid w:val="00495B18"/>
    <w:rsid w:val="00497D70"/>
    <w:rsid w:val="004A2814"/>
    <w:rsid w:val="004A29B6"/>
    <w:rsid w:val="004A4B9A"/>
    <w:rsid w:val="004B0BA6"/>
    <w:rsid w:val="004B1EFA"/>
    <w:rsid w:val="004B273A"/>
    <w:rsid w:val="004B521A"/>
    <w:rsid w:val="004B67A3"/>
    <w:rsid w:val="004C16B9"/>
    <w:rsid w:val="004C44BB"/>
    <w:rsid w:val="004C5C3C"/>
    <w:rsid w:val="004C645E"/>
    <w:rsid w:val="004D2A32"/>
    <w:rsid w:val="004D2FC6"/>
    <w:rsid w:val="004D3667"/>
    <w:rsid w:val="004E5E30"/>
    <w:rsid w:val="004F0AB0"/>
    <w:rsid w:val="004F277D"/>
    <w:rsid w:val="0050087A"/>
    <w:rsid w:val="00503923"/>
    <w:rsid w:val="00510FA8"/>
    <w:rsid w:val="0051769D"/>
    <w:rsid w:val="00521282"/>
    <w:rsid w:val="00522A67"/>
    <w:rsid w:val="00523005"/>
    <w:rsid w:val="00523927"/>
    <w:rsid w:val="00532ECC"/>
    <w:rsid w:val="00540A64"/>
    <w:rsid w:val="005412BE"/>
    <w:rsid w:val="0054482E"/>
    <w:rsid w:val="00544872"/>
    <w:rsid w:val="00544F68"/>
    <w:rsid w:val="005455CC"/>
    <w:rsid w:val="00545C00"/>
    <w:rsid w:val="00550C31"/>
    <w:rsid w:val="00551188"/>
    <w:rsid w:val="00552963"/>
    <w:rsid w:val="00555DAE"/>
    <w:rsid w:val="00556BD7"/>
    <w:rsid w:val="0056327C"/>
    <w:rsid w:val="00567EA0"/>
    <w:rsid w:val="005704C3"/>
    <w:rsid w:val="0057191C"/>
    <w:rsid w:val="0057261F"/>
    <w:rsid w:val="005734B9"/>
    <w:rsid w:val="00573FA0"/>
    <w:rsid w:val="00576286"/>
    <w:rsid w:val="00576D57"/>
    <w:rsid w:val="00577B11"/>
    <w:rsid w:val="00581E84"/>
    <w:rsid w:val="00583CB5"/>
    <w:rsid w:val="0058521D"/>
    <w:rsid w:val="005911E4"/>
    <w:rsid w:val="0059134B"/>
    <w:rsid w:val="005924E3"/>
    <w:rsid w:val="00594785"/>
    <w:rsid w:val="00594FCB"/>
    <w:rsid w:val="00596954"/>
    <w:rsid w:val="005A0470"/>
    <w:rsid w:val="005A38E9"/>
    <w:rsid w:val="005A5483"/>
    <w:rsid w:val="005A7113"/>
    <w:rsid w:val="005B0C90"/>
    <w:rsid w:val="005B2B97"/>
    <w:rsid w:val="005B49CF"/>
    <w:rsid w:val="005B67DA"/>
    <w:rsid w:val="005C0211"/>
    <w:rsid w:val="005C76F4"/>
    <w:rsid w:val="005D5161"/>
    <w:rsid w:val="005D6C04"/>
    <w:rsid w:val="005D7627"/>
    <w:rsid w:val="005E0160"/>
    <w:rsid w:val="005E0692"/>
    <w:rsid w:val="005E0A19"/>
    <w:rsid w:val="005E3E73"/>
    <w:rsid w:val="005E58D3"/>
    <w:rsid w:val="005E796A"/>
    <w:rsid w:val="005F2A67"/>
    <w:rsid w:val="005F2CED"/>
    <w:rsid w:val="005F6D1A"/>
    <w:rsid w:val="006022FD"/>
    <w:rsid w:val="0061452A"/>
    <w:rsid w:val="00614A82"/>
    <w:rsid w:val="006227C7"/>
    <w:rsid w:val="006271F9"/>
    <w:rsid w:val="0063087E"/>
    <w:rsid w:val="00634959"/>
    <w:rsid w:val="00642F1D"/>
    <w:rsid w:val="00643230"/>
    <w:rsid w:val="006434E8"/>
    <w:rsid w:val="00644612"/>
    <w:rsid w:val="0064552F"/>
    <w:rsid w:val="0064565F"/>
    <w:rsid w:val="006469B1"/>
    <w:rsid w:val="00647197"/>
    <w:rsid w:val="00652C95"/>
    <w:rsid w:val="00657761"/>
    <w:rsid w:val="00657EB2"/>
    <w:rsid w:val="00660A9E"/>
    <w:rsid w:val="00661DDC"/>
    <w:rsid w:val="0066277E"/>
    <w:rsid w:val="00662F02"/>
    <w:rsid w:val="00664838"/>
    <w:rsid w:val="00665699"/>
    <w:rsid w:val="00671C1D"/>
    <w:rsid w:val="00672C18"/>
    <w:rsid w:val="006759E1"/>
    <w:rsid w:val="00675FBA"/>
    <w:rsid w:val="00686555"/>
    <w:rsid w:val="00686730"/>
    <w:rsid w:val="00695C85"/>
    <w:rsid w:val="006A04E4"/>
    <w:rsid w:val="006A3FBE"/>
    <w:rsid w:val="006A6837"/>
    <w:rsid w:val="006A6911"/>
    <w:rsid w:val="006A72F5"/>
    <w:rsid w:val="006B1620"/>
    <w:rsid w:val="006B390A"/>
    <w:rsid w:val="006B3EC5"/>
    <w:rsid w:val="006C0D45"/>
    <w:rsid w:val="006C1034"/>
    <w:rsid w:val="006C2C1E"/>
    <w:rsid w:val="006C2CC6"/>
    <w:rsid w:val="006C3C1D"/>
    <w:rsid w:val="006D31D2"/>
    <w:rsid w:val="006D4B8D"/>
    <w:rsid w:val="006D6A60"/>
    <w:rsid w:val="006E765E"/>
    <w:rsid w:val="006F0697"/>
    <w:rsid w:val="006F2E33"/>
    <w:rsid w:val="006F4E8C"/>
    <w:rsid w:val="006F614E"/>
    <w:rsid w:val="00703D99"/>
    <w:rsid w:val="00714647"/>
    <w:rsid w:val="00717B93"/>
    <w:rsid w:val="00720282"/>
    <w:rsid w:val="00722264"/>
    <w:rsid w:val="007307CE"/>
    <w:rsid w:val="00731174"/>
    <w:rsid w:val="00731704"/>
    <w:rsid w:val="00731944"/>
    <w:rsid w:val="00741FBE"/>
    <w:rsid w:val="00745AA3"/>
    <w:rsid w:val="00753C7B"/>
    <w:rsid w:val="00754548"/>
    <w:rsid w:val="00760EEA"/>
    <w:rsid w:val="0076303B"/>
    <w:rsid w:val="0076415F"/>
    <w:rsid w:val="0076457A"/>
    <w:rsid w:val="00765F6D"/>
    <w:rsid w:val="007700BD"/>
    <w:rsid w:val="0077118E"/>
    <w:rsid w:val="007711EE"/>
    <w:rsid w:val="00771D34"/>
    <w:rsid w:val="00775D47"/>
    <w:rsid w:val="007806EC"/>
    <w:rsid w:val="00782194"/>
    <w:rsid w:val="00782B0B"/>
    <w:rsid w:val="00785280"/>
    <w:rsid w:val="0078581F"/>
    <w:rsid w:val="0078706F"/>
    <w:rsid w:val="0078782E"/>
    <w:rsid w:val="00787FF8"/>
    <w:rsid w:val="007957BD"/>
    <w:rsid w:val="007A273F"/>
    <w:rsid w:val="007A3BCC"/>
    <w:rsid w:val="007A598F"/>
    <w:rsid w:val="007B6570"/>
    <w:rsid w:val="007C4262"/>
    <w:rsid w:val="007C5A44"/>
    <w:rsid w:val="007C7564"/>
    <w:rsid w:val="007D2994"/>
    <w:rsid w:val="007D3838"/>
    <w:rsid w:val="007D6DF0"/>
    <w:rsid w:val="007D71A2"/>
    <w:rsid w:val="007D7A24"/>
    <w:rsid w:val="007E2F41"/>
    <w:rsid w:val="007E51E0"/>
    <w:rsid w:val="007E7066"/>
    <w:rsid w:val="007F0F3D"/>
    <w:rsid w:val="00802524"/>
    <w:rsid w:val="0081050F"/>
    <w:rsid w:val="00810903"/>
    <w:rsid w:val="00811F34"/>
    <w:rsid w:val="008206A7"/>
    <w:rsid w:val="00840554"/>
    <w:rsid w:val="00843B9E"/>
    <w:rsid w:val="00844429"/>
    <w:rsid w:val="00847A09"/>
    <w:rsid w:val="00850889"/>
    <w:rsid w:val="00851986"/>
    <w:rsid w:val="008546E8"/>
    <w:rsid w:val="008558AD"/>
    <w:rsid w:val="00856AE7"/>
    <w:rsid w:val="00860CA6"/>
    <w:rsid w:val="00862AEF"/>
    <w:rsid w:val="008677AD"/>
    <w:rsid w:val="00867858"/>
    <w:rsid w:val="008733F8"/>
    <w:rsid w:val="00874F73"/>
    <w:rsid w:val="00877145"/>
    <w:rsid w:val="008853B3"/>
    <w:rsid w:val="00887306"/>
    <w:rsid w:val="008876D6"/>
    <w:rsid w:val="00897806"/>
    <w:rsid w:val="008A0751"/>
    <w:rsid w:val="008B2DA5"/>
    <w:rsid w:val="008B30EC"/>
    <w:rsid w:val="008B468B"/>
    <w:rsid w:val="008B4860"/>
    <w:rsid w:val="008B5516"/>
    <w:rsid w:val="008D0E32"/>
    <w:rsid w:val="008D21DF"/>
    <w:rsid w:val="008D4B24"/>
    <w:rsid w:val="008D5560"/>
    <w:rsid w:val="008D57D1"/>
    <w:rsid w:val="008E6FAC"/>
    <w:rsid w:val="008F319C"/>
    <w:rsid w:val="008F66F1"/>
    <w:rsid w:val="00900550"/>
    <w:rsid w:val="00904C68"/>
    <w:rsid w:val="009107DC"/>
    <w:rsid w:val="009119F2"/>
    <w:rsid w:val="00913A5C"/>
    <w:rsid w:val="0091465F"/>
    <w:rsid w:val="00917CAC"/>
    <w:rsid w:val="0092293D"/>
    <w:rsid w:val="009249EB"/>
    <w:rsid w:val="00930B92"/>
    <w:rsid w:val="00930DE3"/>
    <w:rsid w:val="00930E22"/>
    <w:rsid w:val="0093223A"/>
    <w:rsid w:val="00932489"/>
    <w:rsid w:val="00942D2A"/>
    <w:rsid w:val="00943691"/>
    <w:rsid w:val="00944C81"/>
    <w:rsid w:val="0094565F"/>
    <w:rsid w:val="00947997"/>
    <w:rsid w:val="009536C2"/>
    <w:rsid w:val="00954A6D"/>
    <w:rsid w:val="009566A4"/>
    <w:rsid w:val="009571FA"/>
    <w:rsid w:val="0095741D"/>
    <w:rsid w:val="00961755"/>
    <w:rsid w:val="00964042"/>
    <w:rsid w:val="009643A8"/>
    <w:rsid w:val="00965EC8"/>
    <w:rsid w:val="0097191E"/>
    <w:rsid w:val="00974AEC"/>
    <w:rsid w:val="00976584"/>
    <w:rsid w:val="0098376D"/>
    <w:rsid w:val="0098605B"/>
    <w:rsid w:val="00990E88"/>
    <w:rsid w:val="00992AE8"/>
    <w:rsid w:val="00994866"/>
    <w:rsid w:val="009A68C0"/>
    <w:rsid w:val="009B1C8F"/>
    <w:rsid w:val="009B62AC"/>
    <w:rsid w:val="009C31DA"/>
    <w:rsid w:val="009D1BA1"/>
    <w:rsid w:val="009D6B21"/>
    <w:rsid w:val="009E41CB"/>
    <w:rsid w:val="009E4DAD"/>
    <w:rsid w:val="009E5779"/>
    <w:rsid w:val="009E71A0"/>
    <w:rsid w:val="009F19B0"/>
    <w:rsid w:val="009F2B97"/>
    <w:rsid w:val="009F3596"/>
    <w:rsid w:val="009F52A3"/>
    <w:rsid w:val="00A04671"/>
    <w:rsid w:val="00A07505"/>
    <w:rsid w:val="00A1135D"/>
    <w:rsid w:val="00A12388"/>
    <w:rsid w:val="00A14D5B"/>
    <w:rsid w:val="00A15FC1"/>
    <w:rsid w:val="00A1615E"/>
    <w:rsid w:val="00A17387"/>
    <w:rsid w:val="00A350E6"/>
    <w:rsid w:val="00A3694E"/>
    <w:rsid w:val="00A4085B"/>
    <w:rsid w:val="00A420E5"/>
    <w:rsid w:val="00A45E96"/>
    <w:rsid w:val="00A530B5"/>
    <w:rsid w:val="00A530DE"/>
    <w:rsid w:val="00A5544B"/>
    <w:rsid w:val="00A60F94"/>
    <w:rsid w:val="00A613B4"/>
    <w:rsid w:val="00A6379B"/>
    <w:rsid w:val="00A64A20"/>
    <w:rsid w:val="00A64FFA"/>
    <w:rsid w:val="00A67429"/>
    <w:rsid w:val="00A67A53"/>
    <w:rsid w:val="00A70642"/>
    <w:rsid w:val="00A75358"/>
    <w:rsid w:val="00A7639C"/>
    <w:rsid w:val="00A839C5"/>
    <w:rsid w:val="00A85855"/>
    <w:rsid w:val="00A86557"/>
    <w:rsid w:val="00A87061"/>
    <w:rsid w:val="00A87889"/>
    <w:rsid w:val="00A900D7"/>
    <w:rsid w:val="00A936A0"/>
    <w:rsid w:val="00A93B98"/>
    <w:rsid w:val="00A94865"/>
    <w:rsid w:val="00A955CF"/>
    <w:rsid w:val="00A97BB1"/>
    <w:rsid w:val="00A97F93"/>
    <w:rsid w:val="00AA1013"/>
    <w:rsid w:val="00AA5B4A"/>
    <w:rsid w:val="00AA6AE5"/>
    <w:rsid w:val="00AA75BA"/>
    <w:rsid w:val="00AB2958"/>
    <w:rsid w:val="00AB637D"/>
    <w:rsid w:val="00AC24E4"/>
    <w:rsid w:val="00AC3131"/>
    <w:rsid w:val="00AD163A"/>
    <w:rsid w:val="00AE5D5B"/>
    <w:rsid w:val="00AF07DE"/>
    <w:rsid w:val="00AF7D1E"/>
    <w:rsid w:val="00B00F31"/>
    <w:rsid w:val="00B048BE"/>
    <w:rsid w:val="00B10115"/>
    <w:rsid w:val="00B10170"/>
    <w:rsid w:val="00B31DF9"/>
    <w:rsid w:val="00B357F2"/>
    <w:rsid w:val="00B47297"/>
    <w:rsid w:val="00B520D9"/>
    <w:rsid w:val="00B52AF9"/>
    <w:rsid w:val="00B55F8F"/>
    <w:rsid w:val="00B61345"/>
    <w:rsid w:val="00B675D8"/>
    <w:rsid w:val="00B70116"/>
    <w:rsid w:val="00B7103C"/>
    <w:rsid w:val="00B75F62"/>
    <w:rsid w:val="00B767A6"/>
    <w:rsid w:val="00B83F41"/>
    <w:rsid w:val="00B86AB7"/>
    <w:rsid w:val="00B92121"/>
    <w:rsid w:val="00B9471E"/>
    <w:rsid w:val="00B9553F"/>
    <w:rsid w:val="00B9709F"/>
    <w:rsid w:val="00B971E2"/>
    <w:rsid w:val="00B979D2"/>
    <w:rsid w:val="00BA1B0B"/>
    <w:rsid w:val="00BA2E65"/>
    <w:rsid w:val="00BA585D"/>
    <w:rsid w:val="00BA7CA1"/>
    <w:rsid w:val="00BB1E14"/>
    <w:rsid w:val="00BB2496"/>
    <w:rsid w:val="00BB322B"/>
    <w:rsid w:val="00BB32BF"/>
    <w:rsid w:val="00BB7046"/>
    <w:rsid w:val="00BB787B"/>
    <w:rsid w:val="00BC083A"/>
    <w:rsid w:val="00BC27BA"/>
    <w:rsid w:val="00BC55B1"/>
    <w:rsid w:val="00BD07BC"/>
    <w:rsid w:val="00BD14EE"/>
    <w:rsid w:val="00BD16A1"/>
    <w:rsid w:val="00BD1FAC"/>
    <w:rsid w:val="00BD20C4"/>
    <w:rsid w:val="00BD5A9B"/>
    <w:rsid w:val="00BE16ED"/>
    <w:rsid w:val="00BE23AE"/>
    <w:rsid w:val="00BE2DA0"/>
    <w:rsid w:val="00BE3DE1"/>
    <w:rsid w:val="00BE710F"/>
    <w:rsid w:val="00BF198B"/>
    <w:rsid w:val="00BF242B"/>
    <w:rsid w:val="00BF2F0F"/>
    <w:rsid w:val="00BF48A3"/>
    <w:rsid w:val="00BF4A6E"/>
    <w:rsid w:val="00BF78CB"/>
    <w:rsid w:val="00C038A3"/>
    <w:rsid w:val="00C102B8"/>
    <w:rsid w:val="00C11622"/>
    <w:rsid w:val="00C13244"/>
    <w:rsid w:val="00C168AC"/>
    <w:rsid w:val="00C25065"/>
    <w:rsid w:val="00C272AD"/>
    <w:rsid w:val="00C310C4"/>
    <w:rsid w:val="00C3214A"/>
    <w:rsid w:val="00C32B37"/>
    <w:rsid w:val="00C34A5C"/>
    <w:rsid w:val="00C3557B"/>
    <w:rsid w:val="00C36B39"/>
    <w:rsid w:val="00C455C2"/>
    <w:rsid w:val="00C4614D"/>
    <w:rsid w:val="00C51700"/>
    <w:rsid w:val="00C5266C"/>
    <w:rsid w:val="00C61BB8"/>
    <w:rsid w:val="00C70E32"/>
    <w:rsid w:val="00C73771"/>
    <w:rsid w:val="00C754E5"/>
    <w:rsid w:val="00C82FBD"/>
    <w:rsid w:val="00C84A28"/>
    <w:rsid w:val="00C84E03"/>
    <w:rsid w:val="00C86AEE"/>
    <w:rsid w:val="00C86F4A"/>
    <w:rsid w:val="00C91E89"/>
    <w:rsid w:val="00C934EF"/>
    <w:rsid w:val="00CA35E0"/>
    <w:rsid w:val="00CB056F"/>
    <w:rsid w:val="00CB06DB"/>
    <w:rsid w:val="00CB2C70"/>
    <w:rsid w:val="00CB4DA9"/>
    <w:rsid w:val="00CC0514"/>
    <w:rsid w:val="00CD123F"/>
    <w:rsid w:val="00CD419F"/>
    <w:rsid w:val="00CD795E"/>
    <w:rsid w:val="00CD7F6C"/>
    <w:rsid w:val="00CE1226"/>
    <w:rsid w:val="00CE12E9"/>
    <w:rsid w:val="00CE63D7"/>
    <w:rsid w:val="00CE6DED"/>
    <w:rsid w:val="00CF089A"/>
    <w:rsid w:val="00CF3614"/>
    <w:rsid w:val="00CF46B7"/>
    <w:rsid w:val="00D00DAD"/>
    <w:rsid w:val="00D069DE"/>
    <w:rsid w:val="00D073D9"/>
    <w:rsid w:val="00D10A19"/>
    <w:rsid w:val="00D15215"/>
    <w:rsid w:val="00D160EF"/>
    <w:rsid w:val="00D243DC"/>
    <w:rsid w:val="00D2449B"/>
    <w:rsid w:val="00D27859"/>
    <w:rsid w:val="00D31724"/>
    <w:rsid w:val="00D31900"/>
    <w:rsid w:val="00D36DA9"/>
    <w:rsid w:val="00D43012"/>
    <w:rsid w:val="00D5001D"/>
    <w:rsid w:val="00D50129"/>
    <w:rsid w:val="00D609B6"/>
    <w:rsid w:val="00D60B81"/>
    <w:rsid w:val="00D70A80"/>
    <w:rsid w:val="00D720D5"/>
    <w:rsid w:val="00D723F3"/>
    <w:rsid w:val="00D7484E"/>
    <w:rsid w:val="00D7646F"/>
    <w:rsid w:val="00D8128A"/>
    <w:rsid w:val="00D87EA6"/>
    <w:rsid w:val="00D91C80"/>
    <w:rsid w:val="00D9343C"/>
    <w:rsid w:val="00D93D69"/>
    <w:rsid w:val="00D949DB"/>
    <w:rsid w:val="00D954B8"/>
    <w:rsid w:val="00DA18AF"/>
    <w:rsid w:val="00DA2C4D"/>
    <w:rsid w:val="00DA6AB6"/>
    <w:rsid w:val="00DB0B93"/>
    <w:rsid w:val="00DB16FB"/>
    <w:rsid w:val="00DB5431"/>
    <w:rsid w:val="00DC10C9"/>
    <w:rsid w:val="00DC3935"/>
    <w:rsid w:val="00DC7553"/>
    <w:rsid w:val="00DD29DC"/>
    <w:rsid w:val="00DD2D51"/>
    <w:rsid w:val="00DD4900"/>
    <w:rsid w:val="00DE7B48"/>
    <w:rsid w:val="00DF59A9"/>
    <w:rsid w:val="00DF6AB6"/>
    <w:rsid w:val="00E02E6B"/>
    <w:rsid w:val="00E040A1"/>
    <w:rsid w:val="00E13F0F"/>
    <w:rsid w:val="00E2088E"/>
    <w:rsid w:val="00E3119A"/>
    <w:rsid w:val="00E3700D"/>
    <w:rsid w:val="00E47D34"/>
    <w:rsid w:val="00E507F2"/>
    <w:rsid w:val="00E50985"/>
    <w:rsid w:val="00E52044"/>
    <w:rsid w:val="00E52521"/>
    <w:rsid w:val="00E67A41"/>
    <w:rsid w:val="00E70339"/>
    <w:rsid w:val="00E77D11"/>
    <w:rsid w:val="00E835D3"/>
    <w:rsid w:val="00E850BE"/>
    <w:rsid w:val="00E871A4"/>
    <w:rsid w:val="00EA2851"/>
    <w:rsid w:val="00EA4EF6"/>
    <w:rsid w:val="00EA554E"/>
    <w:rsid w:val="00EA638C"/>
    <w:rsid w:val="00EB063A"/>
    <w:rsid w:val="00EB15CA"/>
    <w:rsid w:val="00EB34C6"/>
    <w:rsid w:val="00EB6F3E"/>
    <w:rsid w:val="00EC1362"/>
    <w:rsid w:val="00EC1EC7"/>
    <w:rsid w:val="00ED6AB0"/>
    <w:rsid w:val="00EE2695"/>
    <w:rsid w:val="00EE3E65"/>
    <w:rsid w:val="00EE4337"/>
    <w:rsid w:val="00EE6C9D"/>
    <w:rsid w:val="00EE6D39"/>
    <w:rsid w:val="00EF0A8C"/>
    <w:rsid w:val="00EF2ACD"/>
    <w:rsid w:val="00EF3E23"/>
    <w:rsid w:val="00EF7FF0"/>
    <w:rsid w:val="00F008FB"/>
    <w:rsid w:val="00F010F8"/>
    <w:rsid w:val="00F03664"/>
    <w:rsid w:val="00F04195"/>
    <w:rsid w:val="00F07345"/>
    <w:rsid w:val="00F20F75"/>
    <w:rsid w:val="00F214F1"/>
    <w:rsid w:val="00F221FC"/>
    <w:rsid w:val="00F3232A"/>
    <w:rsid w:val="00F404C6"/>
    <w:rsid w:val="00F41648"/>
    <w:rsid w:val="00F42A0A"/>
    <w:rsid w:val="00F44FE4"/>
    <w:rsid w:val="00F45F93"/>
    <w:rsid w:val="00F47844"/>
    <w:rsid w:val="00F52BBB"/>
    <w:rsid w:val="00F54F48"/>
    <w:rsid w:val="00F55526"/>
    <w:rsid w:val="00F55649"/>
    <w:rsid w:val="00F5604E"/>
    <w:rsid w:val="00F6004A"/>
    <w:rsid w:val="00F60F13"/>
    <w:rsid w:val="00F630D8"/>
    <w:rsid w:val="00F64DB9"/>
    <w:rsid w:val="00F803FF"/>
    <w:rsid w:val="00F8367F"/>
    <w:rsid w:val="00F859CF"/>
    <w:rsid w:val="00F970D5"/>
    <w:rsid w:val="00FA1BC2"/>
    <w:rsid w:val="00FA5444"/>
    <w:rsid w:val="00FB22CF"/>
    <w:rsid w:val="00FB2DC4"/>
    <w:rsid w:val="00FB2DF9"/>
    <w:rsid w:val="00FB5C84"/>
    <w:rsid w:val="00FB7699"/>
    <w:rsid w:val="00FC16B5"/>
    <w:rsid w:val="00FC1896"/>
    <w:rsid w:val="00FC2835"/>
    <w:rsid w:val="00FC6DD3"/>
    <w:rsid w:val="00FD043B"/>
    <w:rsid w:val="00FD13BB"/>
    <w:rsid w:val="00FD3149"/>
    <w:rsid w:val="00FD439D"/>
    <w:rsid w:val="00FE20FD"/>
    <w:rsid w:val="00FF7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D35A"/>
  <w15:chartTrackingRefBased/>
  <w15:docId w15:val="{39417CF0-D754-4519-B862-ED96DD77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41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41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41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41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41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41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41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41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41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41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41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419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41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41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41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419F"/>
    <w:rPr>
      <w:rFonts w:eastAsiaTheme="majorEastAsia" w:cstheme="majorBidi"/>
      <w:color w:val="272727" w:themeColor="text1" w:themeTint="D8"/>
    </w:rPr>
  </w:style>
  <w:style w:type="paragraph" w:styleId="Titre">
    <w:name w:val="Title"/>
    <w:basedOn w:val="Normal"/>
    <w:next w:val="Normal"/>
    <w:link w:val="TitreCar"/>
    <w:uiPriority w:val="10"/>
    <w:qFormat/>
    <w:rsid w:val="00CD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41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41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41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419F"/>
    <w:pPr>
      <w:spacing w:before="160"/>
      <w:jc w:val="center"/>
    </w:pPr>
    <w:rPr>
      <w:i/>
      <w:iCs/>
      <w:color w:val="404040" w:themeColor="text1" w:themeTint="BF"/>
    </w:rPr>
  </w:style>
  <w:style w:type="character" w:customStyle="1" w:styleId="CitationCar">
    <w:name w:val="Citation Car"/>
    <w:basedOn w:val="Policepardfaut"/>
    <w:link w:val="Citation"/>
    <w:uiPriority w:val="29"/>
    <w:rsid w:val="00CD419F"/>
    <w:rPr>
      <w:i/>
      <w:iCs/>
      <w:color w:val="404040" w:themeColor="text1" w:themeTint="BF"/>
    </w:rPr>
  </w:style>
  <w:style w:type="paragraph" w:styleId="Paragraphedeliste">
    <w:name w:val="List Paragraph"/>
    <w:basedOn w:val="Normal"/>
    <w:uiPriority w:val="34"/>
    <w:qFormat/>
    <w:rsid w:val="00CD419F"/>
    <w:pPr>
      <w:ind w:left="720"/>
      <w:contextualSpacing/>
    </w:pPr>
  </w:style>
  <w:style w:type="character" w:styleId="Accentuationintense">
    <w:name w:val="Intense Emphasis"/>
    <w:basedOn w:val="Policepardfaut"/>
    <w:uiPriority w:val="21"/>
    <w:qFormat/>
    <w:rsid w:val="00CD419F"/>
    <w:rPr>
      <w:i/>
      <w:iCs/>
      <w:color w:val="0F4761" w:themeColor="accent1" w:themeShade="BF"/>
    </w:rPr>
  </w:style>
  <w:style w:type="paragraph" w:styleId="Citationintense">
    <w:name w:val="Intense Quote"/>
    <w:basedOn w:val="Normal"/>
    <w:next w:val="Normal"/>
    <w:link w:val="CitationintenseCar"/>
    <w:uiPriority w:val="30"/>
    <w:qFormat/>
    <w:rsid w:val="00CD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419F"/>
    <w:rPr>
      <w:i/>
      <w:iCs/>
      <w:color w:val="0F4761" w:themeColor="accent1" w:themeShade="BF"/>
    </w:rPr>
  </w:style>
  <w:style w:type="character" w:styleId="Rfrenceintense">
    <w:name w:val="Intense Reference"/>
    <w:basedOn w:val="Policepardfaut"/>
    <w:uiPriority w:val="32"/>
    <w:qFormat/>
    <w:rsid w:val="00CD419F"/>
    <w:rPr>
      <w:b/>
      <w:bCs/>
      <w:smallCaps/>
      <w:color w:val="0F4761" w:themeColor="accent1" w:themeShade="BF"/>
      <w:spacing w:val="5"/>
    </w:rPr>
  </w:style>
  <w:style w:type="character" w:styleId="Lienhypertexte">
    <w:name w:val="Hyperlink"/>
    <w:basedOn w:val="Policepardfaut"/>
    <w:uiPriority w:val="99"/>
    <w:unhideWhenUsed/>
    <w:rsid w:val="009E41CB"/>
    <w:rPr>
      <w:color w:val="467886" w:themeColor="hyperlink"/>
      <w:u w:val="single"/>
    </w:rPr>
  </w:style>
  <w:style w:type="character" w:styleId="Mentionnonrsolue">
    <w:name w:val="Unresolved Mention"/>
    <w:basedOn w:val="Policepardfaut"/>
    <w:uiPriority w:val="99"/>
    <w:semiHidden/>
    <w:unhideWhenUsed/>
    <w:rsid w:val="009E41CB"/>
    <w:rPr>
      <w:color w:val="605E5C"/>
      <w:shd w:val="clear" w:color="auto" w:fill="E1DFDD"/>
    </w:rPr>
  </w:style>
  <w:style w:type="table" w:styleId="Grilledutableau">
    <w:name w:val="Table Grid"/>
    <w:basedOn w:val="TableauNormal"/>
    <w:uiPriority w:val="39"/>
    <w:rsid w:val="009E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0D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sumedescripteur">
    <w:name w:val="Resume_descripteur"/>
    <w:basedOn w:val="Normal"/>
    <w:link w:val="ResumedescripteurCar"/>
    <w:qFormat/>
    <w:rsid w:val="00D9343C"/>
    <w:pPr>
      <w:autoSpaceDE w:val="0"/>
      <w:autoSpaceDN w:val="0"/>
      <w:adjustRightInd w:val="0"/>
      <w:spacing w:after="0" w:line="240" w:lineRule="auto"/>
    </w:pPr>
    <w:rPr>
      <w:rFonts w:ascii="Calibri" w:eastAsia="Times New Roman" w:hAnsi="Calibri" w:cs="Calibri"/>
      <w:b/>
      <w:color w:val="000000"/>
      <w:kern w:val="0"/>
      <w:lang w:eastAsia="fr-FR"/>
      <w14:ligatures w14:val="none"/>
    </w:rPr>
  </w:style>
  <w:style w:type="character" w:customStyle="1" w:styleId="ResumedescripteurCar">
    <w:name w:val="Resume_descripteur Car"/>
    <w:link w:val="Resumedescripteur"/>
    <w:rsid w:val="00D9343C"/>
    <w:rPr>
      <w:rFonts w:ascii="Calibri" w:eastAsia="Times New Roman" w:hAnsi="Calibri" w:cs="Calibri"/>
      <w:b/>
      <w:color w:val="000000"/>
      <w:kern w:val="0"/>
      <w:lang w:eastAsia="fr-FR"/>
      <w14:ligatures w14:val="none"/>
    </w:rPr>
  </w:style>
  <w:style w:type="paragraph" w:customStyle="1" w:styleId="Texte">
    <w:name w:val="Texte"/>
    <w:rsid w:val="00992AE8"/>
    <w:pPr>
      <w:spacing w:before="60" w:after="60" w:line="360" w:lineRule="auto"/>
      <w:jc w:val="both"/>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semiHidden/>
    <w:unhideWhenUsed/>
    <w:rsid w:val="00EA63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638C"/>
    <w:rPr>
      <w:sz w:val="20"/>
      <w:szCs w:val="20"/>
    </w:rPr>
  </w:style>
  <w:style w:type="character" w:styleId="Appelnotedebasdep">
    <w:name w:val="footnote reference"/>
    <w:basedOn w:val="Policepardfaut"/>
    <w:uiPriority w:val="99"/>
    <w:semiHidden/>
    <w:unhideWhenUsed/>
    <w:rsid w:val="00EA638C"/>
    <w:rPr>
      <w:vertAlign w:val="superscript"/>
    </w:rPr>
  </w:style>
  <w:style w:type="character" w:styleId="lev">
    <w:name w:val="Strong"/>
    <w:basedOn w:val="Policepardfaut"/>
    <w:uiPriority w:val="22"/>
    <w:qFormat/>
    <w:rsid w:val="007E51E0"/>
    <w:rPr>
      <w:b/>
      <w:bCs/>
    </w:rPr>
  </w:style>
  <w:style w:type="character" w:styleId="Lienhypertextesuivivisit">
    <w:name w:val="FollowedHyperlink"/>
    <w:basedOn w:val="Policepardfaut"/>
    <w:uiPriority w:val="99"/>
    <w:semiHidden/>
    <w:unhideWhenUsed/>
    <w:rsid w:val="008677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910">
      <w:bodyDiv w:val="1"/>
      <w:marLeft w:val="0"/>
      <w:marRight w:val="0"/>
      <w:marTop w:val="0"/>
      <w:marBottom w:val="0"/>
      <w:divBdr>
        <w:top w:val="none" w:sz="0" w:space="0" w:color="auto"/>
        <w:left w:val="none" w:sz="0" w:space="0" w:color="auto"/>
        <w:bottom w:val="none" w:sz="0" w:space="0" w:color="auto"/>
        <w:right w:val="none" w:sz="0" w:space="0" w:color="auto"/>
      </w:divBdr>
    </w:div>
    <w:div w:id="609778668">
      <w:bodyDiv w:val="1"/>
      <w:marLeft w:val="0"/>
      <w:marRight w:val="0"/>
      <w:marTop w:val="0"/>
      <w:marBottom w:val="0"/>
      <w:divBdr>
        <w:top w:val="none" w:sz="0" w:space="0" w:color="auto"/>
        <w:left w:val="none" w:sz="0" w:space="0" w:color="auto"/>
        <w:bottom w:val="none" w:sz="0" w:space="0" w:color="auto"/>
        <w:right w:val="none" w:sz="0" w:space="0" w:color="auto"/>
      </w:divBdr>
    </w:div>
    <w:div w:id="702050393">
      <w:bodyDiv w:val="1"/>
      <w:marLeft w:val="0"/>
      <w:marRight w:val="0"/>
      <w:marTop w:val="0"/>
      <w:marBottom w:val="0"/>
      <w:divBdr>
        <w:top w:val="none" w:sz="0" w:space="0" w:color="auto"/>
        <w:left w:val="none" w:sz="0" w:space="0" w:color="auto"/>
        <w:bottom w:val="none" w:sz="0" w:space="0" w:color="auto"/>
        <w:right w:val="none" w:sz="0" w:space="0" w:color="auto"/>
      </w:divBdr>
    </w:div>
    <w:div w:id="17690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13jzy" TargetMode="External"/><Relationship Id="rId13" Type="http://schemas.openxmlformats.org/officeDocument/2006/relationships/hyperlink" Target="http://mclcmnew.free.fr/wp-content/uploads/2024/12/250321_PROGRAMME.COLLOQUE.MCLCM_.pdf" TargetMode="External"/><Relationship Id="rId18" Type="http://schemas.openxmlformats.org/officeDocument/2006/relationships/hyperlink" Target="https://orbi.umons.ac.be/bitstream/20.500.12907/11299/4/Colloque-Cocof_Programme_05.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cp.fr/medias/fichier/isp-cycleconf-prog-2020-21_1596017956215-pdf?ID_FICHE=52622&amp;INLINE=FALSE" TargetMode="External"/><Relationship Id="rId7" Type="http://schemas.openxmlformats.org/officeDocument/2006/relationships/endnotes" Target="endnotes.xml"/><Relationship Id="rId12" Type="http://schemas.openxmlformats.org/officeDocument/2006/relationships/hyperlink" Target="http://www.adjectif.net/spip/spip.php?article512" TargetMode="External"/><Relationship Id="rId17" Type="http://schemas.openxmlformats.org/officeDocument/2006/relationships/hyperlink" Target="https://www.ecritech.fr/actes-2018/" TargetMode="External"/><Relationship Id="rId25" Type="http://schemas.openxmlformats.org/officeDocument/2006/relationships/hyperlink" Target="https://www.radiofrance.fr/franceculture/podcasts/rue-des-ecoles/a-la-decouverte-de-l-enseignement-mutuel-4997352" TargetMode="External"/><Relationship Id="rId2" Type="http://schemas.openxmlformats.org/officeDocument/2006/relationships/numbering" Target="numbering.xml"/><Relationship Id="rId16" Type="http://schemas.openxmlformats.org/officeDocument/2006/relationships/hyperlink" Target="https://congres.mlfmonde.org/caen-deauville2018/ateliers/vivre-ensemble/mercredi-18-avril-11h00-12h15-la-classe-mutuelle-ou-comment-les-eleves-font-la-classe/" TargetMode="External"/><Relationship Id="rId20" Type="http://schemas.openxmlformats.org/officeDocument/2006/relationships/hyperlink" Target="https://archiclasse.education.fr/Qu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6/stice.2013.1082" TargetMode="External"/><Relationship Id="rId24" Type="http://schemas.openxmlformats.org/officeDocument/2006/relationships/hyperlink" Target="https://www.youtube.com/watch?v=Yn1YMTfbUqI" TargetMode="External"/><Relationship Id="rId5" Type="http://schemas.openxmlformats.org/officeDocument/2006/relationships/webSettings" Target="webSettings.xml"/><Relationship Id="rId15" Type="http://schemas.openxmlformats.org/officeDocument/2006/relationships/hyperlink" Target="https://www.avicca.org/content/trip-printemps-2018" TargetMode="External"/><Relationship Id="rId23" Type="http://schemas.openxmlformats.org/officeDocument/2006/relationships/hyperlink" Target="https://inspe.u-pec.fr/recherche-et-innovation/manifestations-scientifiques/colloques-conferences-journees-d-etude/journee-d-etude-les-inversions-dans-la-formation-mythes-realite" TargetMode="External"/><Relationship Id="rId10" Type="http://schemas.openxmlformats.org/officeDocument/2006/relationships/hyperlink" Target="https://doi.org/10.3406/stice.2014.1115" TargetMode="External"/><Relationship Id="rId19" Type="http://schemas.openxmlformats.org/officeDocument/2006/relationships/hyperlink" Target="http://emiconf.ens-lyon.fr/ressources/conferences/conference-janvier-2017/tables-rondes/table-ronde-6" TargetMode="External"/><Relationship Id="rId4" Type="http://schemas.openxmlformats.org/officeDocument/2006/relationships/settings" Target="settings.xml"/><Relationship Id="rId9" Type="http://schemas.openxmlformats.org/officeDocument/2006/relationships/hyperlink" Target="https://doi.org/10.3917/es.053.0019" TargetMode="External"/><Relationship Id="rId14" Type="http://schemas.openxmlformats.org/officeDocument/2006/relationships/hyperlink" Target="http://mclcmnew.free.fr/wp-content/uploads/2023/11/240322_PROGRAMME.COLLOQUE.MCLCM_.pdf" TargetMode="External"/><Relationship Id="rId22" Type="http://schemas.openxmlformats.org/officeDocument/2006/relationships/hyperlink" Target="https://didageo.blogspot.com/2019/04/journee-detudes-espaces-d-apprentissages.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84F0-6C7A-42C9-8CD0-4FF93FE1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2830</Words>
  <Characters>15567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Faillet Vincent</dc:creator>
  <cp:keywords/>
  <dc:description/>
  <cp:lastModifiedBy>Vincent Faillet</cp:lastModifiedBy>
  <cp:revision>9</cp:revision>
  <dcterms:created xsi:type="dcterms:W3CDTF">2025-09-23T20:51:00Z</dcterms:created>
  <dcterms:modified xsi:type="dcterms:W3CDTF">2025-09-23T21:00:00Z</dcterms:modified>
</cp:coreProperties>
</file>